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445" w:rsidRPr="00023445" w:rsidRDefault="00023445" w:rsidP="00023445">
      <w:pPr>
        <w:spacing w:after="0" w:line="240" w:lineRule="auto"/>
        <w:jc w:val="center"/>
        <w:rPr>
          <w:rFonts w:ascii="Arial" w:eastAsia="Times New Roman" w:hAnsi="Arial" w:cs="Arial"/>
          <w:b/>
          <w:bCs/>
          <w:sz w:val="28"/>
          <w:szCs w:val="28"/>
          <w:lang w:eastAsia="en-GB"/>
        </w:rPr>
      </w:pPr>
      <w:r w:rsidRPr="00023445">
        <w:rPr>
          <w:rFonts w:ascii="Arial" w:eastAsia="Times New Roman" w:hAnsi="Arial" w:cs="Arial"/>
          <w:b/>
          <w:bCs/>
          <w:sz w:val="28"/>
          <w:szCs w:val="28"/>
          <w:lang w:eastAsia="en-GB"/>
        </w:rPr>
        <w:t>ST HELENS BOROUGH COUNCIL CHILDREN’S SOCIAL CARE</w:t>
      </w:r>
    </w:p>
    <w:p w:rsidR="00023445" w:rsidRPr="00023445" w:rsidRDefault="00023445" w:rsidP="00023445">
      <w:pPr>
        <w:spacing w:after="0" w:line="240" w:lineRule="auto"/>
        <w:jc w:val="center"/>
        <w:rPr>
          <w:rFonts w:ascii="Arial" w:eastAsia="Times New Roman" w:hAnsi="Arial" w:cs="Arial"/>
          <w:b/>
          <w:bCs/>
          <w:sz w:val="28"/>
          <w:szCs w:val="28"/>
          <w:lang w:eastAsia="en-GB"/>
        </w:rPr>
      </w:pPr>
      <w:r w:rsidRPr="00023445">
        <w:rPr>
          <w:rFonts w:ascii="Arial" w:eastAsia="Times New Roman" w:hAnsi="Arial" w:cs="Arial"/>
          <w:b/>
          <w:bCs/>
          <w:sz w:val="28"/>
          <w:szCs w:val="28"/>
          <w:lang w:eastAsia="en-GB"/>
        </w:rPr>
        <w:t xml:space="preserve">RISK ASSESSMENT </w:t>
      </w:r>
      <w:r>
        <w:rPr>
          <w:rFonts w:ascii="Arial" w:eastAsia="Times New Roman" w:hAnsi="Arial" w:cs="Arial"/>
          <w:b/>
          <w:bCs/>
          <w:sz w:val="28"/>
          <w:szCs w:val="28"/>
          <w:lang w:eastAsia="en-GB"/>
        </w:rPr>
        <w:t xml:space="preserve">GUIDANCE </w:t>
      </w:r>
    </w:p>
    <w:p w:rsidR="00023445" w:rsidRDefault="00023445" w:rsidP="00023445">
      <w:pPr>
        <w:jc w:val="center"/>
        <w:rPr>
          <w:rFonts w:ascii="Arial" w:hAnsi="Arial" w:cs="Arial"/>
          <w:sz w:val="24"/>
          <w:szCs w:val="24"/>
        </w:rPr>
      </w:pPr>
    </w:p>
    <w:p w:rsidR="00023445" w:rsidRDefault="00023445">
      <w:pPr>
        <w:rPr>
          <w:rFonts w:ascii="Arial" w:hAnsi="Arial" w:cs="Arial"/>
          <w:sz w:val="24"/>
          <w:szCs w:val="24"/>
        </w:rPr>
      </w:pPr>
    </w:p>
    <w:p w:rsidR="00023445" w:rsidRPr="00023445" w:rsidRDefault="00023445" w:rsidP="00A75F6D">
      <w:pPr>
        <w:jc w:val="both"/>
        <w:rPr>
          <w:rFonts w:ascii="Arial" w:hAnsi="Arial" w:cs="Arial"/>
          <w:b/>
          <w:bCs/>
          <w:sz w:val="24"/>
          <w:szCs w:val="24"/>
        </w:rPr>
      </w:pPr>
      <w:r w:rsidRPr="00023445">
        <w:rPr>
          <w:rFonts w:ascii="Arial" w:hAnsi="Arial" w:cs="Arial"/>
          <w:b/>
          <w:bCs/>
          <w:sz w:val="24"/>
          <w:szCs w:val="24"/>
        </w:rPr>
        <w:t xml:space="preserve">INTRODUCTION </w:t>
      </w:r>
    </w:p>
    <w:p w:rsidR="008B7E12" w:rsidRDefault="00023445" w:rsidP="00A75F6D">
      <w:pPr>
        <w:jc w:val="both"/>
        <w:rPr>
          <w:rFonts w:ascii="Arial" w:hAnsi="Arial" w:cs="Arial"/>
          <w:sz w:val="24"/>
          <w:szCs w:val="24"/>
        </w:rPr>
      </w:pPr>
      <w:r w:rsidRPr="00023445">
        <w:rPr>
          <w:rFonts w:ascii="Arial" w:hAnsi="Arial" w:cs="Arial"/>
          <w:sz w:val="24"/>
          <w:szCs w:val="24"/>
        </w:rPr>
        <w:t xml:space="preserve">The Framework for the Assessment of Children is based on a child’s needs and the capacity of parents to meet those needs within their family, social and environmental networks. </w:t>
      </w:r>
    </w:p>
    <w:p w:rsidR="007C48AA" w:rsidRDefault="00023445" w:rsidP="00A75F6D">
      <w:pPr>
        <w:jc w:val="both"/>
        <w:rPr>
          <w:rFonts w:ascii="Arial" w:hAnsi="Arial" w:cs="Arial"/>
          <w:sz w:val="24"/>
          <w:szCs w:val="24"/>
        </w:rPr>
      </w:pPr>
      <w:r w:rsidRPr="00023445">
        <w:rPr>
          <w:rFonts w:ascii="Arial" w:hAnsi="Arial" w:cs="Arial"/>
          <w:sz w:val="24"/>
          <w:szCs w:val="24"/>
        </w:rPr>
        <w:t xml:space="preserve">Undertaking this analysis to determine risk is complex. Not all decisions taken in the context of risk can be guaranteed to prevent a hazard from occurring. Planned and informed risk assessment and risk management based on research will better predict outcomes than unevaluated information collection. </w:t>
      </w:r>
    </w:p>
    <w:p w:rsidR="007C48AA" w:rsidRDefault="00023445" w:rsidP="00A75F6D">
      <w:pPr>
        <w:jc w:val="both"/>
        <w:rPr>
          <w:rFonts w:ascii="Arial" w:hAnsi="Arial" w:cs="Arial"/>
          <w:sz w:val="24"/>
          <w:szCs w:val="24"/>
        </w:rPr>
      </w:pPr>
      <w:r w:rsidRPr="00023445">
        <w:rPr>
          <w:rFonts w:ascii="Arial" w:hAnsi="Arial" w:cs="Arial"/>
          <w:sz w:val="24"/>
          <w:szCs w:val="24"/>
        </w:rPr>
        <w:t xml:space="preserve">The risk decision must be sufficiently robust and documented to enable the Directorate to show that the risks were competently evaluated and managed. </w:t>
      </w:r>
    </w:p>
    <w:p w:rsidR="00C05E18" w:rsidRDefault="00C05E18" w:rsidP="00A75F6D">
      <w:pPr>
        <w:jc w:val="both"/>
        <w:rPr>
          <w:rFonts w:ascii="Arial" w:hAnsi="Arial" w:cs="Arial"/>
          <w:sz w:val="24"/>
          <w:szCs w:val="24"/>
        </w:rPr>
      </w:pPr>
    </w:p>
    <w:p w:rsidR="007C48AA" w:rsidRDefault="00023445" w:rsidP="00A75F6D">
      <w:pPr>
        <w:jc w:val="both"/>
        <w:rPr>
          <w:rFonts w:ascii="Arial" w:hAnsi="Arial" w:cs="Arial"/>
          <w:sz w:val="24"/>
          <w:szCs w:val="24"/>
        </w:rPr>
      </w:pPr>
      <w:r w:rsidRPr="007C48AA">
        <w:rPr>
          <w:rFonts w:ascii="Arial" w:hAnsi="Arial" w:cs="Arial"/>
          <w:b/>
          <w:bCs/>
          <w:sz w:val="24"/>
          <w:szCs w:val="24"/>
        </w:rPr>
        <w:t>LEGAL ISSUES</w:t>
      </w:r>
      <w:r w:rsidRPr="00023445">
        <w:rPr>
          <w:rFonts w:ascii="Arial" w:hAnsi="Arial" w:cs="Arial"/>
          <w:sz w:val="24"/>
          <w:szCs w:val="24"/>
        </w:rPr>
        <w:t xml:space="preserve"> </w:t>
      </w:r>
    </w:p>
    <w:p w:rsidR="00605007" w:rsidRDefault="00023445" w:rsidP="00A75F6D">
      <w:pPr>
        <w:jc w:val="both"/>
        <w:rPr>
          <w:rFonts w:ascii="Arial" w:hAnsi="Arial" w:cs="Arial"/>
          <w:sz w:val="24"/>
          <w:szCs w:val="24"/>
        </w:rPr>
      </w:pPr>
      <w:r w:rsidRPr="00023445">
        <w:rPr>
          <w:rFonts w:ascii="Arial" w:hAnsi="Arial" w:cs="Arial"/>
          <w:sz w:val="24"/>
          <w:szCs w:val="24"/>
        </w:rPr>
        <w:t xml:space="preserve">The most significant legal issue in connection with risk is the civil law offence of negligence. A health or social care professional owes the child or young person a common law duty of care. If there has been a breach in the standard of care owed and if this breach has caused </w:t>
      </w:r>
      <w:r w:rsidR="00605007" w:rsidRPr="00023445">
        <w:rPr>
          <w:rFonts w:ascii="Arial" w:hAnsi="Arial" w:cs="Arial"/>
          <w:sz w:val="24"/>
          <w:szCs w:val="24"/>
        </w:rPr>
        <w:t>reasonabl</w:t>
      </w:r>
      <w:r w:rsidR="00B40EEE">
        <w:rPr>
          <w:rFonts w:ascii="Arial" w:hAnsi="Arial" w:cs="Arial"/>
          <w:sz w:val="24"/>
          <w:szCs w:val="24"/>
        </w:rPr>
        <w:t>e</w:t>
      </w:r>
      <w:r w:rsidR="00AB04D4">
        <w:rPr>
          <w:rFonts w:ascii="Arial" w:hAnsi="Arial" w:cs="Arial"/>
          <w:sz w:val="24"/>
          <w:szCs w:val="24"/>
        </w:rPr>
        <w:t>,</w:t>
      </w:r>
      <w:r w:rsidR="00B40EEE">
        <w:rPr>
          <w:rFonts w:ascii="Arial" w:hAnsi="Arial" w:cs="Arial"/>
          <w:sz w:val="24"/>
          <w:szCs w:val="24"/>
        </w:rPr>
        <w:t xml:space="preserve"> </w:t>
      </w:r>
      <w:r w:rsidRPr="00023445">
        <w:rPr>
          <w:rFonts w:ascii="Arial" w:hAnsi="Arial" w:cs="Arial"/>
          <w:sz w:val="24"/>
          <w:szCs w:val="24"/>
        </w:rPr>
        <w:t xml:space="preserve">foreseeable </w:t>
      </w:r>
      <w:r w:rsidR="00BE31D2" w:rsidRPr="00023445">
        <w:rPr>
          <w:rFonts w:ascii="Arial" w:hAnsi="Arial" w:cs="Arial"/>
          <w:sz w:val="24"/>
          <w:szCs w:val="24"/>
        </w:rPr>
        <w:t>harm,</w:t>
      </w:r>
      <w:r w:rsidRPr="00023445">
        <w:rPr>
          <w:rFonts w:ascii="Arial" w:hAnsi="Arial" w:cs="Arial"/>
          <w:sz w:val="24"/>
          <w:szCs w:val="24"/>
        </w:rPr>
        <w:t xml:space="preserve"> then this could result in a negligence claim. </w:t>
      </w:r>
      <w:r w:rsidR="00B40EEE">
        <w:rPr>
          <w:rFonts w:ascii="Arial" w:hAnsi="Arial" w:cs="Arial"/>
          <w:sz w:val="24"/>
          <w:szCs w:val="24"/>
        </w:rPr>
        <w:t xml:space="preserve">The is a duty on local authorities to promote and safeguard the welfare of the child or young person </w:t>
      </w:r>
      <w:r w:rsidR="00812B92">
        <w:rPr>
          <w:rFonts w:ascii="Arial" w:hAnsi="Arial" w:cs="Arial"/>
          <w:sz w:val="24"/>
          <w:szCs w:val="24"/>
        </w:rPr>
        <w:t xml:space="preserve">and so far, as is consistent with that duty, to promote the care of such children by their families as per the Children Act 1989 and Working Together 2018. </w:t>
      </w:r>
    </w:p>
    <w:p w:rsidR="0035336C" w:rsidRDefault="00023445" w:rsidP="00A75F6D">
      <w:pPr>
        <w:jc w:val="both"/>
        <w:rPr>
          <w:rFonts w:ascii="Arial" w:hAnsi="Arial" w:cs="Arial"/>
          <w:sz w:val="24"/>
          <w:szCs w:val="24"/>
        </w:rPr>
      </w:pPr>
      <w:r w:rsidRPr="00023445">
        <w:rPr>
          <w:rFonts w:ascii="Arial" w:hAnsi="Arial" w:cs="Arial"/>
          <w:sz w:val="24"/>
          <w:szCs w:val="24"/>
        </w:rPr>
        <w:t xml:space="preserve">Providing an employee can demonstrate that they have acted within the Directorate’s policies, procedures and guidance and they have applied the knowledge and skills it is reasonable to expect them to exercise, then they will have applied the expected standard of care and will be supported in their decisions and actions. </w:t>
      </w:r>
    </w:p>
    <w:p w:rsidR="00C05E18" w:rsidRDefault="00C05E18" w:rsidP="00A75F6D">
      <w:pPr>
        <w:jc w:val="both"/>
        <w:rPr>
          <w:rFonts w:ascii="Arial" w:hAnsi="Arial" w:cs="Arial"/>
          <w:sz w:val="24"/>
          <w:szCs w:val="24"/>
        </w:rPr>
      </w:pPr>
    </w:p>
    <w:p w:rsidR="00C05E18" w:rsidRDefault="00023445" w:rsidP="00A75F6D">
      <w:pPr>
        <w:jc w:val="both"/>
        <w:rPr>
          <w:rFonts w:ascii="Arial" w:hAnsi="Arial" w:cs="Arial"/>
          <w:b/>
          <w:bCs/>
          <w:sz w:val="24"/>
          <w:szCs w:val="24"/>
        </w:rPr>
      </w:pPr>
      <w:r w:rsidRPr="0035336C">
        <w:rPr>
          <w:rFonts w:ascii="Arial" w:hAnsi="Arial" w:cs="Arial"/>
          <w:b/>
          <w:bCs/>
          <w:sz w:val="24"/>
          <w:szCs w:val="24"/>
        </w:rPr>
        <w:t xml:space="preserve">PRINCIPLES </w:t>
      </w:r>
    </w:p>
    <w:p w:rsidR="0035336C" w:rsidRDefault="00023445" w:rsidP="00A75F6D">
      <w:pPr>
        <w:jc w:val="both"/>
        <w:rPr>
          <w:rFonts w:ascii="Arial" w:hAnsi="Arial" w:cs="Arial"/>
          <w:sz w:val="24"/>
          <w:szCs w:val="24"/>
        </w:rPr>
      </w:pPr>
      <w:r w:rsidRPr="00023445">
        <w:rPr>
          <w:rFonts w:ascii="Arial" w:hAnsi="Arial" w:cs="Arial"/>
          <w:sz w:val="24"/>
          <w:szCs w:val="24"/>
        </w:rPr>
        <w:t xml:space="preserve">1. In exercising their professional judgement, all staff will act within the law and in accordance with the Directorate’s policies and procedures and in doing so will receive support from the Directorate whatever the eventual outcome. </w:t>
      </w:r>
    </w:p>
    <w:p w:rsidR="0035336C" w:rsidRDefault="00023445" w:rsidP="00A75F6D">
      <w:pPr>
        <w:jc w:val="both"/>
        <w:rPr>
          <w:rFonts w:ascii="Arial" w:hAnsi="Arial" w:cs="Arial"/>
          <w:sz w:val="24"/>
          <w:szCs w:val="24"/>
        </w:rPr>
      </w:pPr>
      <w:r w:rsidRPr="00023445">
        <w:rPr>
          <w:rFonts w:ascii="Arial" w:hAnsi="Arial" w:cs="Arial"/>
          <w:sz w:val="24"/>
          <w:szCs w:val="24"/>
        </w:rPr>
        <w:t xml:space="preserve">2. Children and young people should have the opportunity to live safely and free from harm and vulnerable children should be protected from significant harm. </w:t>
      </w:r>
    </w:p>
    <w:p w:rsidR="0035336C" w:rsidRDefault="00023445" w:rsidP="00A75F6D">
      <w:pPr>
        <w:jc w:val="both"/>
        <w:rPr>
          <w:rFonts w:ascii="Arial" w:hAnsi="Arial" w:cs="Arial"/>
          <w:sz w:val="24"/>
          <w:szCs w:val="24"/>
        </w:rPr>
      </w:pPr>
      <w:r w:rsidRPr="00023445">
        <w:rPr>
          <w:rFonts w:ascii="Arial" w:hAnsi="Arial" w:cs="Arial"/>
          <w:sz w:val="24"/>
          <w:szCs w:val="24"/>
        </w:rPr>
        <w:t xml:space="preserve">3. Any risk assessment will </w:t>
      </w:r>
      <w:r w:rsidR="004601E9" w:rsidRPr="00023445">
        <w:rPr>
          <w:rFonts w:ascii="Arial" w:hAnsi="Arial" w:cs="Arial"/>
          <w:sz w:val="24"/>
          <w:szCs w:val="24"/>
        </w:rPr>
        <w:t>consider</w:t>
      </w:r>
      <w:r w:rsidRPr="00023445">
        <w:rPr>
          <w:rFonts w:ascii="Arial" w:hAnsi="Arial" w:cs="Arial"/>
          <w:sz w:val="24"/>
          <w:szCs w:val="24"/>
        </w:rPr>
        <w:t xml:space="preserve"> and respond to a person’s race, religion, culture, gender, sexual orientation, </w:t>
      </w:r>
      <w:r w:rsidR="000C5B4B" w:rsidRPr="00023445">
        <w:rPr>
          <w:rFonts w:ascii="Arial" w:hAnsi="Arial" w:cs="Arial"/>
          <w:sz w:val="24"/>
          <w:szCs w:val="24"/>
        </w:rPr>
        <w:t>disability,</w:t>
      </w:r>
      <w:r w:rsidRPr="00023445">
        <w:rPr>
          <w:rFonts w:ascii="Arial" w:hAnsi="Arial" w:cs="Arial"/>
          <w:sz w:val="24"/>
          <w:szCs w:val="24"/>
        </w:rPr>
        <w:t xml:space="preserve"> and communication needs. </w:t>
      </w:r>
    </w:p>
    <w:p w:rsidR="0035336C" w:rsidRDefault="00023445" w:rsidP="00A75F6D">
      <w:pPr>
        <w:jc w:val="both"/>
        <w:rPr>
          <w:rFonts w:ascii="Arial" w:hAnsi="Arial" w:cs="Arial"/>
          <w:sz w:val="24"/>
          <w:szCs w:val="24"/>
        </w:rPr>
      </w:pPr>
      <w:r w:rsidRPr="00023445">
        <w:rPr>
          <w:rFonts w:ascii="Arial" w:hAnsi="Arial" w:cs="Arial"/>
          <w:sz w:val="24"/>
          <w:szCs w:val="24"/>
        </w:rPr>
        <w:t xml:space="preserve">4. Risk assessments and judgements should be founded on the application of explicit criteria and form part of an overall assessment process. </w:t>
      </w:r>
    </w:p>
    <w:p w:rsidR="00CF13B8" w:rsidRDefault="00023445" w:rsidP="00A75F6D">
      <w:pPr>
        <w:jc w:val="both"/>
        <w:rPr>
          <w:rFonts w:ascii="Arial" w:hAnsi="Arial" w:cs="Arial"/>
          <w:sz w:val="24"/>
          <w:szCs w:val="24"/>
        </w:rPr>
      </w:pPr>
      <w:r w:rsidRPr="00023445">
        <w:rPr>
          <w:rFonts w:ascii="Arial" w:hAnsi="Arial" w:cs="Arial"/>
          <w:sz w:val="24"/>
          <w:szCs w:val="24"/>
        </w:rPr>
        <w:t xml:space="preserve">5. Risk assessment is undertaken in partnership with other agencies, children, young </w:t>
      </w:r>
      <w:r w:rsidR="00C05E18" w:rsidRPr="00023445">
        <w:rPr>
          <w:rFonts w:ascii="Arial" w:hAnsi="Arial" w:cs="Arial"/>
          <w:sz w:val="24"/>
          <w:szCs w:val="24"/>
        </w:rPr>
        <w:t>people,</w:t>
      </w:r>
      <w:r w:rsidRPr="00023445">
        <w:rPr>
          <w:rFonts w:ascii="Arial" w:hAnsi="Arial" w:cs="Arial"/>
          <w:sz w:val="24"/>
          <w:szCs w:val="24"/>
        </w:rPr>
        <w:t xml:space="preserve"> and their carers to </w:t>
      </w:r>
      <w:r w:rsidR="00CF13B8" w:rsidRPr="00023445">
        <w:rPr>
          <w:rFonts w:ascii="Arial" w:hAnsi="Arial" w:cs="Arial"/>
          <w:sz w:val="24"/>
          <w:szCs w:val="24"/>
        </w:rPr>
        <w:t>agree: -</w:t>
      </w:r>
      <w:r w:rsidRPr="00023445">
        <w:rPr>
          <w:rFonts w:ascii="Arial" w:hAnsi="Arial" w:cs="Arial"/>
          <w:sz w:val="24"/>
          <w:szCs w:val="24"/>
        </w:rPr>
        <w:t xml:space="preserve"> </w:t>
      </w:r>
    </w:p>
    <w:p w:rsidR="00DC5FDB" w:rsidRPr="00DC5FDB" w:rsidRDefault="00023445" w:rsidP="00A75F6D">
      <w:pPr>
        <w:pStyle w:val="ListParagraph"/>
        <w:numPr>
          <w:ilvl w:val="0"/>
          <w:numId w:val="1"/>
        </w:numPr>
        <w:jc w:val="both"/>
        <w:rPr>
          <w:rFonts w:ascii="Arial" w:hAnsi="Arial" w:cs="Arial"/>
          <w:sz w:val="24"/>
          <w:szCs w:val="24"/>
        </w:rPr>
      </w:pPr>
      <w:r w:rsidRPr="00CF13B8">
        <w:rPr>
          <w:rFonts w:ascii="Arial" w:hAnsi="Arial" w:cs="Arial"/>
          <w:sz w:val="24"/>
          <w:szCs w:val="24"/>
        </w:rPr>
        <w:t xml:space="preserve">Factors which may increase the risk of harm </w:t>
      </w:r>
    </w:p>
    <w:p w:rsidR="00B457CB" w:rsidRDefault="00023445" w:rsidP="00A75F6D">
      <w:pPr>
        <w:pStyle w:val="ListParagraph"/>
        <w:numPr>
          <w:ilvl w:val="0"/>
          <w:numId w:val="1"/>
        </w:numPr>
        <w:jc w:val="both"/>
        <w:rPr>
          <w:rFonts w:ascii="Arial" w:hAnsi="Arial" w:cs="Arial"/>
          <w:sz w:val="24"/>
          <w:szCs w:val="24"/>
        </w:rPr>
      </w:pPr>
      <w:r w:rsidRPr="00CF13B8">
        <w:rPr>
          <w:rFonts w:ascii="Arial" w:hAnsi="Arial" w:cs="Arial"/>
          <w:sz w:val="24"/>
          <w:szCs w:val="24"/>
        </w:rPr>
        <w:t xml:space="preserve">Factors which may protect from harm </w:t>
      </w:r>
    </w:p>
    <w:p w:rsidR="00B457CB" w:rsidRDefault="00023445" w:rsidP="00A75F6D">
      <w:pPr>
        <w:pStyle w:val="ListParagraph"/>
        <w:numPr>
          <w:ilvl w:val="0"/>
          <w:numId w:val="1"/>
        </w:numPr>
        <w:jc w:val="both"/>
        <w:rPr>
          <w:rFonts w:ascii="Arial" w:hAnsi="Arial" w:cs="Arial"/>
          <w:sz w:val="24"/>
          <w:szCs w:val="24"/>
        </w:rPr>
      </w:pPr>
      <w:r w:rsidRPr="00B457CB">
        <w:rPr>
          <w:rFonts w:ascii="Arial" w:hAnsi="Arial" w:cs="Arial"/>
          <w:sz w:val="24"/>
          <w:szCs w:val="24"/>
        </w:rPr>
        <w:t>The robustness of support systems</w:t>
      </w:r>
    </w:p>
    <w:p w:rsidR="00B457CB" w:rsidRDefault="00023445" w:rsidP="00A75F6D">
      <w:pPr>
        <w:pStyle w:val="ListParagraph"/>
        <w:numPr>
          <w:ilvl w:val="0"/>
          <w:numId w:val="1"/>
        </w:numPr>
        <w:jc w:val="both"/>
        <w:rPr>
          <w:rFonts w:ascii="Arial" w:hAnsi="Arial" w:cs="Arial"/>
          <w:sz w:val="24"/>
          <w:szCs w:val="24"/>
        </w:rPr>
      </w:pPr>
      <w:r w:rsidRPr="00B457CB">
        <w:rPr>
          <w:rFonts w:ascii="Arial" w:hAnsi="Arial" w:cs="Arial"/>
          <w:sz w:val="24"/>
          <w:szCs w:val="24"/>
        </w:rPr>
        <w:t>Services which can be used to reduce risks</w:t>
      </w:r>
    </w:p>
    <w:p w:rsidR="00B457CB" w:rsidRDefault="00023445" w:rsidP="00A75F6D">
      <w:pPr>
        <w:pStyle w:val="ListParagraph"/>
        <w:numPr>
          <w:ilvl w:val="0"/>
          <w:numId w:val="1"/>
        </w:numPr>
        <w:jc w:val="both"/>
        <w:rPr>
          <w:rFonts w:ascii="Arial" w:hAnsi="Arial" w:cs="Arial"/>
          <w:sz w:val="24"/>
          <w:szCs w:val="24"/>
        </w:rPr>
      </w:pPr>
      <w:r w:rsidRPr="00B457CB">
        <w:rPr>
          <w:rFonts w:ascii="Arial" w:hAnsi="Arial" w:cs="Arial"/>
          <w:sz w:val="24"/>
          <w:szCs w:val="24"/>
        </w:rPr>
        <w:t>A care plan which addresses the agreed risks</w:t>
      </w:r>
    </w:p>
    <w:p w:rsidR="000D2C20" w:rsidRDefault="00023445" w:rsidP="00A75F6D">
      <w:pPr>
        <w:pStyle w:val="ListParagraph"/>
        <w:numPr>
          <w:ilvl w:val="0"/>
          <w:numId w:val="1"/>
        </w:numPr>
        <w:jc w:val="both"/>
        <w:rPr>
          <w:rFonts w:ascii="Arial" w:hAnsi="Arial" w:cs="Arial"/>
          <w:sz w:val="24"/>
          <w:szCs w:val="24"/>
        </w:rPr>
      </w:pPr>
      <w:r w:rsidRPr="00B457CB">
        <w:rPr>
          <w:rFonts w:ascii="Arial" w:hAnsi="Arial" w:cs="Arial"/>
          <w:sz w:val="24"/>
          <w:szCs w:val="24"/>
        </w:rPr>
        <w:t xml:space="preserve">Actions to be taken in an emergency </w:t>
      </w:r>
    </w:p>
    <w:p w:rsidR="00B45544" w:rsidRPr="000D2C20" w:rsidRDefault="005850F0" w:rsidP="00A75F6D">
      <w:pPr>
        <w:jc w:val="both"/>
        <w:rPr>
          <w:rFonts w:ascii="Arial" w:hAnsi="Arial" w:cs="Arial"/>
          <w:sz w:val="24"/>
          <w:szCs w:val="24"/>
        </w:rPr>
      </w:pPr>
      <w:r>
        <w:rPr>
          <w:rFonts w:ascii="Arial" w:hAnsi="Arial" w:cs="Arial"/>
          <w:sz w:val="24"/>
          <w:szCs w:val="24"/>
        </w:rPr>
        <w:t xml:space="preserve">6. </w:t>
      </w:r>
      <w:r w:rsidR="00023445" w:rsidRPr="000D2C20">
        <w:rPr>
          <w:rFonts w:ascii="Arial" w:hAnsi="Arial" w:cs="Arial"/>
          <w:sz w:val="24"/>
          <w:szCs w:val="24"/>
        </w:rPr>
        <w:t xml:space="preserve">Decisions that follow on from risk assessments should be shared with </w:t>
      </w:r>
      <w:r w:rsidR="000C5B4B" w:rsidRPr="000D2C20">
        <w:rPr>
          <w:rFonts w:ascii="Arial" w:hAnsi="Arial" w:cs="Arial"/>
          <w:sz w:val="24"/>
          <w:szCs w:val="24"/>
        </w:rPr>
        <w:t xml:space="preserve">children, </w:t>
      </w:r>
      <w:r w:rsidR="000C5B4B">
        <w:rPr>
          <w:rFonts w:ascii="Arial" w:hAnsi="Arial" w:cs="Arial"/>
          <w:sz w:val="24"/>
          <w:szCs w:val="24"/>
        </w:rPr>
        <w:t>young</w:t>
      </w:r>
      <w:r w:rsidR="00023445" w:rsidRPr="000D2C20">
        <w:rPr>
          <w:rFonts w:ascii="Arial" w:hAnsi="Arial" w:cs="Arial"/>
          <w:sz w:val="24"/>
          <w:szCs w:val="24"/>
        </w:rPr>
        <w:t xml:space="preserve"> </w:t>
      </w:r>
      <w:r w:rsidR="00B45544" w:rsidRPr="000D2C20">
        <w:rPr>
          <w:rFonts w:ascii="Arial" w:hAnsi="Arial" w:cs="Arial"/>
          <w:sz w:val="24"/>
          <w:szCs w:val="24"/>
        </w:rPr>
        <w:t>people,</w:t>
      </w:r>
      <w:r w:rsidR="00023445" w:rsidRPr="000D2C20">
        <w:rPr>
          <w:rFonts w:ascii="Arial" w:hAnsi="Arial" w:cs="Arial"/>
          <w:sz w:val="24"/>
          <w:szCs w:val="24"/>
        </w:rPr>
        <w:t xml:space="preserve"> and their </w:t>
      </w:r>
      <w:r w:rsidR="00B45544" w:rsidRPr="000D2C20">
        <w:rPr>
          <w:rFonts w:ascii="Arial" w:hAnsi="Arial" w:cs="Arial"/>
          <w:sz w:val="24"/>
          <w:szCs w:val="24"/>
        </w:rPr>
        <w:t>parent/</w:t>
      </w:r>
      <w:r w:rsidR="00023445" w:rsidRPr="000D2C20">
        <w:rPr>
          <w:rFonts w:ascii="Arial" w:hAnsi="Arial" w:cs="Arial"/>
          <w:sz w:val="24"/>
          <w:szCs w:val="24"/>
        </w:rPr>
        <w:t xml:space="preserve">carers. </w:t>
      </w:r>
    </w:p>
    <w:p w:rsidR="00B45544" w:rsidRDefault="00B45544" w:rsidP="00A75F6D">
      <w:pPr>
        <w:ind w:left="360"/>
        <w:jc w:val="both"/>
        <w:rPr>
          <w:rFonts w:ascii="Arial" w:hAnsi="Arial" w:cs="Arial"/>
          <w:sz w:val="24"/>
          <w:szCs w:val="24"/>
        </w:rPr>
      </w:pPr>
    </w:p>
    <w:p w:rsidR="00B45544" w:rsidRDefault="00023445" w:rsidP="00A75F6D">
      <w:pPr>
        <w:jc w:val="both"/>
        <w:rPr>
          <w:rFonts w:ascii="Arial" w:hAnsi="Arial" w:cs="Arial"/>
          <w:sz w:val="24"/>
          <w:szCs w:val="24"/>
        </w:rPr>
      </w:pPr>
      <w:r w:rsidRPr="00B45544">
        <w:rPr>
          <w:rFonts w:ascii="Arial" w:hAnsi="Arial" w:cs="Arial"/>
          <w:b/>
          <w:bCs/>
          <w:sz w:val="24"/>
          <w:szCs w:val="24"/>
        </w:rPr>
        <w:t>SIGNIFICANT HARM</w:t>
      </w:r>
      <w:r w:rsidRPr="00B457CB">
        <w:rPr>
          <w:rFonts w:ascii="Arial" w:hAnsi="Arial" w:cs="Arial"/>
          <w:sz w:val="24"/>
          <w:szCs w:val="24"/>
        </w:rPr>
        <w:t xml:space="preserve"> </w:t>
      </w:r>
    </w:p>
    <w:p w:rsidR="00C85D3A" w:rsidRDefault="00023445" w:rsidP="00A75F6D">
      <w:pPr>
        <w:jc w:val="both"/>
        <w:rPr>
          <w:rFonts w:ascii="Arial" w:hAnsi="Arial" w:cs="Arial"/>
          <w:sz w:val="24"/>
          <w:szCs w:val="24"/>
        </w:rPr>
      </w:pPr>
      <w:r w:rsidRPr="00B457CB">
        <w:rPr>
          <w:rFonts w:ascii="Arial" w:hAnsi="Arial" w:cs="Arial"/>
          <w:sz w:val="24"/>
          <w:szCs w:val="24"/>
        </w:rPr>
        <w:t xml:space="preserve">The Children Act 1989 introduced the concept of significant harm as the threshold that justifies compulsory intervention in family life in the best interests of children, section 47 of the act places a duty on local authorities to make enquiries, or cause enquiries to be made to decide whether to take action to safeguard or promote the welfare of a child who is suffering, or likely to suffer significant harm. There are no absolute criteria on which to rely when judging what constitutes significant harm. </w:t>
      </w:r>
    </w:p>
    <w:p w:rsidR="00C85D3A" w:rsidRDefault="00023445" w:rsidP="00A75F6D">
      <w:pPr>
        <w:jc w:val="both"/>
        <w:rPr>
          <w:rFonts w:ascii="Arial" w:hAnsi="Arial" w:cs="Arial"/>
          <w:sz w:val="24"/>
          <w:szCs w:val="24"/>
        </w:rPr>
      </w:pPr>
      <w:r w:rsidRPr="00B457CB">
        <w:rPr>
          <w:rFonts w:ascii="Arial" w:hAnsi="Arial" w:cs="Arial"/>
          <w:sz w:val="24"/>
          <w:szCs w:val="24"/>
        </w:rPr>
        <w:t xml:space="preserve">This guidance aims to provide a framework within which the significant harm/risk assessment and decision can be made. </w:t>
      </w:r>
    </w:p>
    <w:p w:rsidR="00765A6C" w:rsidRDefault="00023445" w:rsidP="00A75F6D">
      <w:pPr>
        <w:jc w:val="both"/>
        <w:rPr>
          <w:rFonts w:ascii="Arial" w:hAnsi="Arial" w:cs="Arial"/>
          <w:sz w:val="24"/>
          <w:szCs w:val="24"/>
        </w:rPr>
      </w:pPr>
      <w:r w:rsidRPr="00B457CB">
        <w:rPr>
          <w:rFonts w:ascii="Arial" w:hAnsi="Arial" w:cs="Arial"/>
          <w:sz w:val="24"/>
          <w:szCs w:val="24"/>
        </w:rPr>
        <w:t>In making a significant harm/risk decision the following factors need to be considered:</w:t>
      </w:r>
    </w:p>
    <w:p w:rsidR="00765A6C" w:rsidRDefault="00023445" w:rsidP="00A75F6D">
      <w:pPr>
        <w:pStyle w:val="ListParagraph"/>
        <w:numPr>
          <w:ilvl w:val="0"/>
          <w:numId w:val="2"/>
        </w:numPr>
        <w:jc w:val="both"/>
        <w:rPr>
          <w:rFonts w:ascii="Arial" w:hAnsi="Arial" w:cs="Arial"/>
          <w:sz w:val="24"/>
          <w:szCs w:val="24"/>
        </w:rPr>
      </w:pPr>
      <w:r w:rsidRPr="00765A6C">
        <w:rPr>
          <w:rFonts w:ascii="Arial" w:hAnsi="Arial" w:cs="Arial"/>
          <w:sz w:val="24"/>
          <w:szCs w:val="24"/>
        </w:rPr>
        <w:t>Age of the child</w:t>
      </w:r>
    </w:p>
    <w:p w:rsidR="00765A6C" w:rsidRDefault="00023445" w:rsidP="00A75F6D">
      <w:pPr>
        <w:pStyle w:val="ListParagraph"/>
        <w:numPr>
          <w:ilvl w:val="0"/>
          <w:numId w:val="2"/>
        </w:numPr>
        <w:jc w:val="both"/>
        <w:rPr>
          <w:rFonts w:ascii="Arial" w:hAnsi="Arial" w:cs="Arial"/>
          <w:sz w:val="24"/>
          <w:szCs w:val="24"/>
        </w:rPr>
      </w:pPr>
      <w:r w:rsidRPr="00765A6C">
        <w:rPr>
          <w:rFonts w:ascii="Arial" w:hAnsi="Arial" w:cs="Arial"/>
          <w:sz w:val="24"/>
          <w:szCs w:val="24"/>
        </w:rPr>
        <w:t>Level of Disability and ability to communicate</w:t>
      </w:r>
    </w:p>
    <w:p w:rsidR="00765A6C" w:rsidRDefault="00023445" w:rsidP="00A75F6D">
      <w:pPr>
        <w:pStyle w:val="ListParagraph"/>
        <w:numPr>
          <w:ilvl w:val="0"/>
          <w:numId w:val="2"/>
        </w:numPr>
        <w:jc w:val="both"/>
        <w:rPr>
          <w:rFonts w:ascii="Arial" w:hAnsi="Arial" w:cs="Arial"/>
          <w:sz w:val="24"/>
          <w:szCs w:val="24"/>
        </w:rPr>
      </w:pPr>
      <w:r w:rsidRPr="00765A6C">
        <w:rPr>
          <w:rFonts w:ascii="Arial" w:hAnsi="Arial" w:cs="Arial"/>
          <w:sz w:val="24"/>
          <w:szCs w:val="24"/>
        </w:rPr>
        <w:t>Reason for concern</w:t>
      </w:r>
    </w:p>
    <w:p w:rsidR="00765A6C" w:rsidRDefault="00765A6C" w:rsidP="00A75F6D">
      <w:pPr>
        <w:pStyle w:val="ListParagraph"/>
        <w:numPr>
          <w:ilvl w:val="0"/>
          <w:numId w:val="2"/>
        </w:numPr>
        <w:jc w:val="both"/>
        <w:rPr>
          <w:rFonts w:ascii="Arial" w:hAnsi="Arial" w:cs="Arial"/>
          <w:sz w:val="24"/>
          <w:szCs w:val="24"/>
        </w:rPr>
      </w:pPr>
      <w:r w:rsidRPr="00765A6C">
        <w:rPr>
          <w:rFonts w:ascii="Arial" w:hAnsi="Arial" w:cs="Arial"/>
          <w:sz w:val="24"/>
          <w:szCs w:val="24"/>
        </w:rPr>
        <w:t>History</w:t>
      </w:r>
      <w:r>
        <w:rPr>
          <w:rFonts w:ascii="Arial" w:hAnsi="Arial" w:cs="Arial"/>
          <w:sz w:val="24"/>
          <w:szCs w:val="24"/>
        </w:rPr>
        <w:t xml:space="preserve"> or Past harm </w:t>
      </w:r>
    </w:p>
    <w:p w:rsidR="00765A6C" w:rsidRDefault="00023445" w:rsidP="00A75F6D">
      <w:pPr>
        <w:pStyle w:val="ListParagraph"/>
        <w:numPr>
          <w:ilvl w:val="0"/>
          <w:numId w:val="2"/>
        </w:numPr>
        <w:jc w:val="both"/>
        <w:rPr>
          <w:rFonts w:ascii="Arial" w:hAnsi="Arial" w:cs="Arial"/>
          <w:sz w:val="24"/>
          <w:szCs w:val="24"/>
        </w:rPr>
      </w:pPr>
      <w:r w:rsidRPr="00765A6C">
        <w:rPr>
          <w:rFonts w:ascii="Arial" w:hAnsi="Arial" w:cs="Arial"/>
          <w:sz w:val="24"/>
          <w:szCs w:val="24"/>
        </w:rPr>
        <w:t>Acknowledgement by parent</w:t>
      </w:r>
      <w:r w:rsidR="00765A6C">
        <w:rPr>
          <w:rFonts w:ascii="Arial" w:hAnsi="Arial" w:cs="Arial"/>
          <w:sz w:val="24"/>
          <w:szCs w:val="24"/>
        </w:rPr>
        <w:t>/carer</w:t>
      </w:r>
      <w:r w:rsidRPr="00765A6C">
        <w:rPr>
          <w:rFonts w:ascii="Arial" w:hAnsi="Arial" w:cs="Arial"/>
          <w:sz w:val="24"/>
          <w:szCs w:val="24"/>
        </w:rPr>
        <w:t xml:space="preserve"> of problem</w:t>
      </w:r>
    </w:p>
    <w:p w:rsidR="005C5F3A" w:rsidRPr="005C5F3A" w:rsidRDefault="00023445" w:rsidP="00A75F6D">
      <w:pPr>
        <w:pStyle w:val="ListParagraph"/>
        <w:numPr>
          <w:ilvl w:val="0"/>
          <w:numId w:val="2"/>
        </w:numPr>
        <w:jc w:val="both"/>
        <w:rPr>
          <w:rFonts w:ascii="Arial" w:hAnsi="Arial" w:cs="Arial"/>
          <w:sz w:val="24"/>
          <w:szCs w:val="24"/>
        </w:rPr>
      </w:pPr>
      <w:r w:rsidRPr="00765A6C">
        <w:rPr>
          <w:rFonts w:ascii="Arial" w:hAnsi="Arial" w:cs="Arial"/>
          <w:sz w:val="24"/>
          <w:szCs w:val="24"/>
        </w:rPr>
        <w:t xml:space="preserve">Co-operation of parents </w:t>
      </w:r>
    </w:p>
    <w:p w:rsidR="005C5F3A" w:rsidRDefault="00023445" w:rsidP="00A75F6D">
      <w:pPr>
        <w:pStyle w:val="ListParagraph"/>
        <w:numPr>
          <w:ilvl w:val="0"/>
          <w:numId w:val="2"/>
        </w:numPr>
        <w:jc w:val="both"/>
        <w:rPr>
          <w:rFonts w:ascii="Arial" w:hAnsi="Arial" w:cs="Arial"/>
          <w:sz w:val="24"/>
          <w:szCs w:val="24"/>
        </w:rPr>
      </w:pPr>
      <w:r w:rsidRPr="00765A6C">
        <w:rPr>
          <w:rFonts w:ascii="Arial" w:hAnsi="Arial" w:cs="Arial"/>
          <w:sz w:val="24"/>
          <w:szCs w:val="24"/>
        </w:rPr>
        <w:t>One – off incident v repeated incidents</w:t>
      </w:r>
    </w:p>
    <w:p w:rsidR="005C5F3A" w:rsidRDefault="00023445" w:rsidP="00A75F6D">
      <w:pPr>
        <w:pStyle w:val="ListParagraph"/>
        <w:numPr>
          <w:ilvl w:val="0"/>
          <w:numId w:val="2"/>
        </w:numPr>
        <w:jc w:val="both"/>
        <w:rPr>
          <w:rFonts w:ascii="Arial" w:hAnsi="Arial" w:cs="Arial"/>
          <w:sz w:val="24"/>
          <w:szCs w:val="24"/>
        </w:rPr>
      </w:pPr>
      <w:r w:rsidRPr="00765A6C">
        <w:rPr>
          <w:rFonts w:ascii="Arial" w:hAnsi="Arial" w:cs="Arial"/>
          <w:sz w:val="24"/>
          <w:szCs w:val="24"/>
        </w:rPr>
        <w:t>Degree of injury/harm</w:t>
      </w:r>
    </w:p>
    <w:p w:rsidR="005C5F3A" w:rsidRDefault="00023445" w:rsidP="00A75F6D">
      <w:pPr>
        <w:pStyle w:val="ListParagraph"/>
        <w:numPr>
          <w:ilvl w:val="0"/>
          <w:numId w:val="2"/>
        </w:numPr>
        <w:jc w:val="both"/>
        <w:rPr>
          <w:rFonts w:ascii="Arial" w:hAnsi="Arial" w:cs="Arial"/>
          <w:sz w:val="24"/>
          <w:szCs w:val="24"/>
        </w:rPr>
      </w:pPr>
      <w:r w:rsidRPr="00765A6C">
        <w:rPr>
          <w:rFonts w:ascii="Arial" w:hAnsi="Arial" w:cs="Arial"/>
          <w:sz w:val="24"/>
          <w:szCs w:val="24"/>
        </w:rPr>
        <w:t>Contributing factors</w:t>
      </w:r>
    </w:p>
    <w:p w:rsidR="00633707" w:rsidRDefault="00023445" w:rsidP="00A75F6D">
      <w:pPr>
        <w:pStyle w:val="ListParagraph"/>
        <w:numPr>
          <w:ilvl w:val="0"/>
          <w:numId w:val="2"/>
        </w:numPr>
        <w:jc w:val="both"/>
        <w:rPr>
          <w:rFonts w:ascii="Arial" w:hAnsi="Arial" w:cs="Arial"/>
          <w:sz w:val="24"/>
          <w:szCs w:val="24"/>
        </w:rPr>
      </w:pPr>
      <w:r w:rsidRPr="00765A6C">
        <w:rPr>
          <w:rFonts w:ascii="Arial" w:hAnsi="Arial" w:cs="Arial"/>
          <w:sz w:val="24"/>
          <w:szCs w:val="24"/>
        </w:rPr>
        <w:t>Identified protective factors</w:t>
      </w:r>
    </w:p>
    <w:p w:rsidR="00633707" w:rsidRPr="00633707" w:rsidRDefault="00023445" w:rsidP="00A75F6D">
      <w:pPr>
        <w:pStyle w:val="ListParagraph"/>
        <w:numPr>
          <w:ilvl w:val="0"/>
          <w:numId w:val="2"/>
        </w:numPr>
        <w:jc w:val="both"/>
        <w:rPr>
          <w:rFonts w:ascii="Arial" w:hAnsi="Arial" w:cs="Arial"/>
          <w:sz w:val="24"/>
          <w:szCs w:val="24"/>
        </w:rPr>
      </w:pPr>
      <w:r w:rsidRPr="00765A6C">
        <w:rPr>
          <w:rFonts w:ascii="Arial" w:hAnsi="Arial" w:cs="Arial"/>
          <w:sz w:val="24"/>
          <w:szCs w:val="24"/>
        </w:rPr>
        <w:t xml:space="preserve">Support networks </w:t>
      </w:r>
    </w:p>
    <w:p w:rsidR="00633707" w:rsidRDefault="00023445" w:rsidP="00A75F6D">
      <w:pPr>
        <w:pStyle w:val="ListParagraph"/>
        <w:numPr>
          <w:ilvl w:val="0"/>
          <w:numId w:val="2"/>
        </w:numPr>
        <w:jc w:val="both"/>
        <w:rPr>
          <w:rFonts w:ascii="Arial" w:hAnsi="Arial" w:cs="Arial"/>
          <w:sz w:val="24"/>
          <w:szCs w:val="24"/>
        </w:rPr>
      </w:pPr>
      <w:r w:rsidRPr="00765A6C">
        <w:rPr>
          <w:rFonts w:ascii="Arial" w:hAnsi="Arial" w:cs="Arial"/>
          <w:sz w:val="24"/>
          <w:szCs w:val="24"/>
        </w:rPr>
        <w:t xml:space="preserve">Likelihood of harm occurring or re-occurring </w:t>
      </w:r>
    </w:p>
    <w:p w:rsidR="00633707" w:rsidRDefault="00633707" w:rsidP="00A75F6D">
      <w:pPr>
        <w:pStyle w:val="ListParagraph"/>
        <w:ind w:left="1080"/>
        <w:jc w:val="both"/>
        <w:rPr>
          <w:rFonts w:ascii="Arial" w:hAnsi="Arial" w:cs="Arial"/>
          <w:sz w:val="24"/>
          <w:szCs w:val="24"/>
        </w:rPr>
      </w:pPr>
    </w:p>
    <w:p w:rsidR="00633707" w:rsidRPr="00E96D77" w:rsidRDefault="00023445" w:rsidP="00A75F6D">
      <w:pPr>
        <w:jc w:val="both"/>
        <w:rPr>
          <w:rFonts w:ascii="Arial" w:hAnsi="Arial" w:cs="Arial"/>
          <w:b/>
          <w:bCs/>
          <w:sz w:val="24"/>
          <w:szCs w:val="24"/>
        </w:rPr>
      </w:pPr>
      <w:r w:rsidRPr="00E96D77">
        <w:rPr>
          <w:rFonts w:ascii="Arial" w:hAnsi="Arial" w:cs="Arial"/>
          <w:b/>
          <w:bCs/>
          <w:sz w:val="24"/>
          <w:szCs w:val="24"/>
        </w:rPr>
        <w:t xml:space="preserve">LEVEL OF RISK </w:t>
      </w:r>
    </w:p>
    <w:p w:rsidR="000535DA" w:rsidRDefault="00023445" w:rsidP="00A75F6D">
      <w:pPr>
        <w:jc w:val="both"/>
      </w:pPr>
      <w:r w:rsidRPr="00633707">
        <w:rPr>
          <w:rFonts w:ascii="Arial" w:hAnsi="Arial" w:cs="Arial"/>
          <w:sz w:val="24"/>
          <w:szCs w:val="24"/>
        </w:rPr>
        <w:t xml:space="preserve">There are two fundamental factors to consider when calculating the significance of a particular risk. These are: </w:t>
      </w:r>
    </w:p>
    <w:p w:rsidR="000535DA" w:rsidRPr="000535DA" w:rsidRDefault="00023445" w:rsidP="00A75F6D">
      <w:pPr>
        <w:pStyle w:val="ListParagraph"/>
        <w:numPr>
          <w:ilvl w:val="0"/>
          <w:numId w:val="3"/>
        </w:numPr>
        <w:jc w:val="both"/>
        <w:rPr>
          <w:rFonts w:ascii="Arial" w:hAnsi="Arial" w:cs="Arial"/>
          <w:sz w:val="24"/>
          <w:szCs w:val="24"/>
        </w:rPr>
      </w:pPr>
      <w:r w:rsidRPr="000535DA">
        <w:rPr>
          <w:rFonts w:ascii="Arial" w:hAnsi="Arial" w:cs="Arial"/>
          <w:sz w:val="24"/>
          <w:szCs w:val="24"/>
        </w:rPr>
        <w:t xml:space="preserve">The level of risk and the severity of its consequences (impact) </w:t>
      </w:r>
    </w:p>
    <w:p w:rsidR="00E96D77" w:rsidRDefault="000535DA" w:rsidP="00A75F6D">
      <w:pPr>
        <w:pStyle w:val="ListParagraph"/>
        <w:numPr>
          <w:ilvl w:val="0"/>
          <w:numId w:val="3"/>
        </w:numPr>
        <w:jc w:val="both"/>
        <w:rPr>
          <w:rFonts w:ascii="Arial" w:hAnsi="Arial" w:cs="Arial"/>
          <w:sz w:val="24"/>
          <w:szCs w:val="24"/>
        </w:rPr>
      </w:pPr>
      <w:r>
        <w:t>T</w:t>
      </w:r>
      <w:r w:rsidR="00023445" w:rsidRPr="000535DA">
        <w:rPr>
          <w:rFonts w:ascii="Arial" w:hAnsi="Arial" w:cs="Arial"/>
          <w:sz w:val="24"/>
          <w:szCs w:val="24"/>
        </w:rPr>
        <w:t>he likelihood of the risk occurring in the period covered by the risk assessment (</w:t>
      </w:r>
      <w:r w:rsidR="00A75F6D">
        <w:rPr>
          <w:rFonts w:ascii="Arial" w:hAnsi="Arial" w:cs="Arial"/>
          <w:sz w:val="24"/>
          <w:szCs w:val="24"/>
        </w:rPr>
        <w:t>considering history and frequency</w:t>
      </w:r>
      <w:r w:rsidR="00023445" w:rsidRPr="000535DA">
        <w:rPr>
          <w:rFonts w:ascii="Arial" w:hAnsi="Arial" w:cs="Arial"/>
          <w:sz w:val="24"/>
          <w:szCs w:val="24"/>
        </w:rPr>
        <w:t xml:space="preserve">) </w:t>
      </w:r>
    </w:p>
    <w:p w:rsidR="00C90DCC" w:rsidRDefault="00023445" w:rsidP="00A75F6D">
      <w:pPr>
        <w:jc w:val="both"/>
        <w:rPr>
          <w:rFonts w:ascii="Arial" w:hAnsi="Arial" w:cs="Arial"/>
          <w:sz w:val="24"/>
          <w:szCs w:val="24"/>
        </w:rPr>
      </w:pPr>
      <w:r w:rsidRPr="00E96D77">
        <w:rPr>
          <w:rFonts w:ascii="Arial" w:hAnsi="Arial" w:cs="Arial"/>
          <w:b/>
          <w:bCs/>
          <w:sz w:val="24"/>
          <w:szCs w:val="24"/>
        </w:rPr>
        <w:t>Levels of Risk (Impact):</w:t>
      </w:r>
      <w:r w:rsidRPr="00E96D77">
        <w:rPr>
          <w:rFonts w:ascii="Arial" w:hAnsi="Arial" w:cs="Arial"/>
          <w:sz w:val="24"/>
          <w:szCs w:val="24"/>
        </w:rPr>
        <w:t xml:space="preserve"> </w:t>
      </w:r>
    </w:p>
    <w:p w:rsidR="00C90DCC" w:rsidRPr="00C90DCC" w:rsidRDefault="00C90DCC" w:rsidP="00A75F6D">
      <w:pPr>
        <w:ind w:firstLine="720"/>
        <w:jc w:val="both"/>
        <w:rPr>
          <w:rFonts w:ascii="Arial" w:hAnsi="Arial" w:cs="Arial"/>
          <w:b/>
          <w:bCs/>
          <w:sz w:val="24"/>
          <w:szCs w:val="24"/>
        </w:rPr>
      </w:pPr>
      <w:r w:rsidRPr="00C90DCC">
        <w:rPr>
          <w:rFonts w:ascii="Arial" w:hAnsi="Arial" w:cs="Arial"/>
          <w:b/>
          <w:bCs/>
          <w:sz w:val="24"/>
          <w:szCs w:val="24"/>
        </w:rPr>
        <w:t>Low</w:t>
      </w:r>
    </w:p>
    <w:p w:rsidR="00821F4F" w:rsidRDefault="00023445" w:rsidP="00A75F6D">
      <w:pPr>
        <w:pStyle w:val="ListParagraph"/>
        <w:numPr>
          <w:ilvl w:val="0"/>
          <w:numId w:val="4"/>
        </w:numPr>
        <w:jc w:val="both"/>
        <w:rPr>
          <w:rFonts w:ascii="Arial" w:hAnsi="Arial" w:cs="Arial"/>
          <w:sz w:val="24"/>
          <w:szCs w:val="24"/>
        </w:rPr>
      </w:pPr>
      <w:r w:rsidRPr="00C90DCC">
        <w:rPr>
          <w:rFonts w:ascii="Arial" w:hAnsi="Arial" w:cs="Arial"/>
          <w:sz w:val="24"/>
          <w:szCs w:val="24"/>
        </w:rPr>
        <w:t>The risk of harm is easily resolved through provision of services.</w:t>
      </w:r>
    </w:p>
    <w:p w:rsidR="00821F4F" w:rsidRPr="00821F4F" w:rsidRDefault="00023445" w:rsidP="00A75F6D">
      <w:pPr>
        <w:pStyle w:val="ListParagraph"/>
        <w:numPr>
          <w:ilvl w:val="0"/>
          <w:numId w:val="4"/>
        </w:numPr>
        <w:jc w:val="both"/>
        <w:rPr>
          <w:rFonts w:ascii="Arial" w:hAnsi="Arial" w:cs="Arial"/>
          <w:sz w:val="24"/>
          <w:szCs w:val="24"/>
        </w:rPr>
      </w:pPr>
      <w:r w:rsidRPr="00C90DCC">
        <w:rPr>
          <w:rFonts w:ascii="Arial" w:hAnsi="Arial" w:cs="Arial"/>
          <w:sz w:val="24"/>
          <w:szCs w:val="24"/>
        </w:rPr>
        <w:t xml:space="preserve">The risk of harm is counterbalanced by protective factors </w:t>
      </w:r>
    </w:p>
    <w:p w:rsidR="00821F4F" w:rsidRDefault="00023445" w:rsidP="00A75F6D">
      <w:pPr>
        <w:pStyle w:val="ListParagraph"/>
        <w:numPr>
          <w:ilvl w:val="0"/>
          <w:numId w:val="4"/>
        </w:numPr>
        <w:jc w:val="both"/>
        <w:rPr>
          <w:rFonts w:ascii="Arial" w:hAnsi="Arial" w:cs="Arial"/>
          <w:sz w:val="24"/>
          <w:szCs w:val="24"/>
        </w:rPr>
      </w:pPr>
      <w:r w:rsidRPr="00C90DCC">
        <w:rPr>
          <w:rFonts w:ascii="Arial" w:hAnsi="Arial" w:cs="Arial"/>
          <w:sz w:val="24"/>
          <w:szCs w:val="24"/>
        </w:rPr>
        <w:t>Any harm that results would not require professional intervention.</w:t>
      </w:r>
    </w:p>
    <w:p w:rsidR="00DD4002" w:rsidRDefault="00023445" w:rsidP="00A75F6D">
      <w:pPr>
        <w:ind w:firstLine="720"/>
        <w:jc w:val="both"/>
        <w:rPr>
          <w:rFonts w:ascii="Arial" w:hAnsi="Arial" w:cs="Arial"/>
          <w:sz w:val="24"/>
          <w:szCs w:val="24"/>
        </w:rPr>
      </w:pPr>
      <w:r w:rsidRPr="00DD4002">
        <w:rPr>
          <w:rFonts w:ascii="Arial" w:hAnsi="Arial" w:cs="Arial"/>
          <w:b/>
          <w:bCs/>
          <w:sz w:val="24"/>
          <w:szCs w:val="24"/>
        </w:rPr>
        <w:t xml:space="preserve">Medium </w:t>
      </w:r>
    </w:p>
    <w:p w:rsidR="00DD4002" w:rsidRDefault="00023445" w:rsidP="00A75F6D">
      <w:pPr>
        <w:pStyle w:val="ListParagraph"/>
        <w:numPr>
          <w:ilvl w:val="0"/>
          <w:numId w:val="5"/>
        </w:numPr>
        <w:jc w:val="both"/>
        <w:rPr>
          <w:rFonts w:ascii="Arial" w:hAnsi="Arial" w:cs="Arial"/>
          <w:sz w:val="24"/>
          <w:szCs w:val="24"/>
        </w:rPr>
      </w:pPr>
      <w:r w:rsidRPr="00DD4002">
        <w:rPr>
          <w:rFonts w:ascii="Arial" w:hAnsi="Arial" w:cs="Arial"/>
          <w:sz w:val="24"/>
          <w:szCs w:val="24"/>
        </w:rPr>
        <w:t>Harm to the child may result in a child protection investigation.</w:t>
      </w:r>
    </w:p>
    <w:p w:rsidR="00DD4002" w:rsidRDefault="00023445" w:rsidP="00A75F6D">
      <w:pPr>
        <w:pStyle w:val="ListParagraph"/>
        <w:numPr>
          <w:ilvl w:val="0"/>
          <w:numId w:val="5"/>
        </w:numPr>
        <w:jc w:val="both"/>
        <w:rPr>
          <w:rFonts w:ascii="Arial" w:hAnsi="Arial" w:cs="Arial"/>
          <w:sz w:val="24"/>
          <w:szCs w:val="24"/>
        </w:rPr>
      </w:pPr>
      <w:r w:rsidRPr="00DD4002">
        <w:rPr>
          <w:rFonts w:ascii="Arial" w:hAnsi="Arial" w:cs="Arial"/>
          <w:sz w:val="24"/>
          <w:szCs w:val="24"/>
        </w:rPr>
        <w:t>Provision of care by the parent/carer may be disrupted resulting in the child needing to be looked after.</w:t>
      </w:r>
    </w:p>
    <w:p w:rsidR="00D4109E" w:rsidRDefault="00023445" w:rsidP="00A75F6D">
      <w:pPr>
        <w:pStyle w:val="ListParagraph"/>
        <w:numPr>
          <w:ilvl w:val="0"/>
          <w:numId w:val="5"/>
        </w:numPr>
        <w:jc w:val="both"/>
        <w:rPr>
          <w:rFonts w:ascii="Arial" w:hAnsi="Arial" w:cs="Arial"/>
          <w:sz w:val="24"/>
          <w:szCs w:val="24"/>
        </w:rPr>
      </w:pPr>
      <w:r w:rsidRPr="00DD4002">
        <w:rPr>
          <w:rFonts w:ascii="Arial" w:hAnsi="Arial" w:cs="Arial"/>
          <w:sz w:val="24"/>
          <w:szCs w:val="24"/>
        </w:rPr>
        <w:t xml:space="preserve">The child’s wellbeing would be affected and would require professional support. </w:t>
      </w:r>
    </w:p>
    <w:p w:rsidR="00D4109E" w:rsidRDefault="00023445" w:rsidP="00A75F6D">
      <w:pPr>
        <w:ind w:firstLine="720"/>
        <w:jc w:val="both"/>
      </w:pPr>
      <w:r w:rsidRPr="00D4109E">
        <w:rPr>
          <w:rFonts w:ascii="Arial" w:hAnsi="Arial" w:cs="Arial"/>
          <w:b/>
          <w:bCs/>
          <w:sz w:val="24"/>
          <w:szCs w:val="24"/>
        </w:rPr>
        <w:t xml:space="preserve">High </w:t>
      </w:r>
    </w:p>
    <w:p w:rsidR="00D4109E" w:rsidRDefault="00023445" w:rsidP="00A75F6D">
      <w:pPr>
        <w:pStyle w:val="ListParagraph"/>
        <w:numPr>
          <w:ilvl w:val="0"/>
          <w:numId w:val="6"/>
        </w:numPr>
        <w:jc w:val="both"/>
        <w:rPr>
          <w:rFonts w:ascii="Arial" w:hAnsi="Arial" w:cs="Arial"/>
          <w:sz w:val="24"/>
          <w:szCs w:val="24"/>
        </w:rPr>
      </w:pPr>
      <w:r w:rsidRPr="00D4109E">
        <w:rPr>
          <w:rFonts w:ascii="Arial" w:hAnsi="Arial" w:cs="Arial"/>
          <w:sz w:val="24"/>
          <w:szCs w:val="24"/>
        </w:rPr>
        <w:t>Breakdown of current placement.</w:t>
      </w:r>
    </w:p>
    <w:p w:rsidR="00D4109E" w:rsidRDefault="00023445" w:rsidP="00A75F6D">
      <w:pPr>
        <w:pStyle w:val="ListParagraph"/>
        <w:numPr>
          <w:ilvl w:val="0"/>
          <w:numId w:val="6"/>
        </w:numPr>
        <w:jc w:val="both"/>
        <w:rPr>
          <w:rFonts w:ascii="Arial" w:hAnsi="Arial" w:cs="Arial"/>
          <w:sz w:val="24"/>
          <w:szCs w:val="24"/>
        </w:rPr>
      </w:pPr>
      <w:r w:rsidRPr="00D4109E">
        <w:rPr>
          <w:rFonts w:ascii="Arial" w:hAnsi="Arial" w:cs="Arial"/>
          <w:sz w:val="24"/>
          <w:szCs w:val="24"/>
        </w:rPr>
        <w:t>Trauma to the child which may result in a child protection plan</w:t>
      </w:r>
    </w:p>
    <w:p w:rsidR="002C5A21" w:rsidRDefault="00023445" w:rsidP="00A75F6D">
      <w:pPr>
        <w:pStyle w:val="ListParagraph"/>
        <w:numPr>
          <w:ilvl w:val="0"/>
          <w:numId w:val="6"/>
        </w:numPr>
        <w:jc w:val="both"/>
        <w:rPr>
          <w:rFonts w:ascii="Arial" w:hAnsi="Arial" w:cs="Arial"/>
          <w:sz w:val="24"/>
          <w:szCs w:val="24"/>
        </w:rPr>
      </w:pPr>
      <w:r w:rsidRPr="00D4109E">
        <w:rPr>
          <w:rFonts w:ascii="Arial" w:hAnsi="Arial" w:cs="Arial"/>
          <w:sz w:val="24"/>
          <w:szCs w:val="24"/>
        </w:rPr>
        <w:t xml:space="preserve">Behaviour, which would result in criminal prosecution and imprisonment or sectioning under the Mental Health Act. </w:t>
      </w:r>
    </w:p>
    <w:p w:rsidR="002C5A21" w:rsidRPr="002C5A21" w:rsidRDefault="002C5A21" w:rsidP="00A75F6D">
      <w:pPr>
        <w:ind w:left="1080"/>
        <w:jc w:val="both"/>
        <w:rPr>
          <w:rFonts w:ascii="Arial" w:hAnsi="Arial" w:cs="Arial"/>
          <w:sz w:val="24"/>
          <w:szCs w:val="24"/>
        </w:rPr>
      </w:pPr>
    </w:p>
    <w:p w:rsidR="002C5A21" w:rsidRDefault="00023445" w:rsidP="00A75F6D">
      <w:pPr>
        <w:jc w:val="both"/>
        <w:rPr>
          <w:rFonts w:ascii="Arial" w:hAnsi="Arial" w:cs="Arial"/>
          <w:sz w:val="24"/>
          <w:szCs w:val="24"/>
        </w:rPr>
      </w:pPr>
      <w:r w:rsidRPr="002C5A21">
        <w:rPr>
          <w:rFonts w:ascii="Arial" w:hAnsi="Arial" w:cs="Arial"/>
          <w:b/>
          <w:bCs/>
          <w:sz w:val="24"/>
          <w:szCs w:val="24"/>
        </w:rPr>
        <w:t>WHEN TO COMPLETE A RISK ASSESSMENT</w:t>
      </w:r>
      <w:r w:rsidRPr="002C5A21">
        <w:rPr>
          <w:rFonts w:ascii="Arial" w:hAnsi="Arial" w:cs="Arial"/>
          <w:sz w:val="24"/>
          <w:szCs w:val="24"/>
        </w:rPr>
        <w:t xml:space="preserve"> </w:t>
      </w:r>
    </w:p>
    <w:p w:rsidR="00333E6F" w:rsidRDefault="00023445" w:rsidP="00A75F6D">
      <w:pPr>
        <w:jc w:val="both"/>
        <w:rPr>
          <w:rFonts w:ascii="Arial" w:hAnsi="Arial" w:cs="Arial"/>
          <w:sz w:val="24"/>
          <w:szCs w:val="24"/>
        </w:rPr>
      </w:pPr>
      <w:r w:rsidRPr="002C5A21">
        <w:rPr>
          <w:rFonts w:ascii="Arial" w:hAnsi="Arial" w:cs="Arial"/>
          <w:sz w:val="24"/>
          <w:szCs w:val="24"/>
        </w:rPr>
        <w:t xml:space="preserve">The Risk Assessment Document should be used to assess: </w:t>
      </w:r>
    </w:p>
    <w:p w:rsidR="00AB04D4" w:rsidRDefault="00AB04D4" w:rsidP="00A75F6D">
      <w:pPr>
        <w:jc w:val="both"/>
        <w:rPr>
          <w:rFonts w:ascii="Arial" w:hAnsi="Arial" w:cs="Arial"/>
          <w:sz w:val="24"/>
          <w:szCs w:val="24"/>
        </w:rPr>
      </w:pPr>
    </w:p>
    <w:p w:rsidR="00333E6F" w:rsidRDefault="00023445" w:rsidP="00A75F6D">
      <w:pPr>
        <w:jc w:val="both"/>
        <w:rPr>
          <w:rFonts w:ascii="Arial" w:hAnsi="Arial" w:cs="Arial"/>
          <w:sz w:val="24"/>
          <w:szCs w:val="24"/>
        </w:rPr>
      </w:pPr>
      <w:r w:rsidRPr="002C5A21">
        <w:rPr>
          <w:rFonts w:ascii="Arial" w:hAnsi="Arial" w:cs="Arial"/>
          <w:sz w:val="24"/>
          <w:szCs w:val="24"/>
        </w:rPr>
        <w:t xml:space="preserve">1. Risks arising from the level of a child’s needs </w:t>
      </w:r>
    </w:p>
    <w:p w:rsidR="00333E6F" w:rsidRDefault="00023445" w:rsidP="00A75F6D">
      <w:pPr>
        <w:jc w:val="both"/>
        <w:rPr>
          <w:rFonts w:ascii="Arial" w:hAnsi="Arial" w:cs="Arial"/>
          <w:sz w:val="24"/>
          <w:szCs w:val="24"/>
        </w:rPr>
      </w:pPr>
      <w:r w:rsidRPr="002C5A21">
        <w:rPr>
          <w:rFonts w:ascii="Arial" w:hAnsi="Arial" w:cs="Arial"/>
          <w:sz w:val="24"/>
          <w:szCs w:val="24"/>
        </w:rPr>
        <w:t xml:space="preserve">2. Risks arising from a lack of parenting capacity </w:t>
      </w:r>
    </w:p>
    <w:p w:rsidR="00333E6F" w:rsidRDefault="00023445" w:rsidP="00A75F6D">
      <w:pPr>
        <w:jc w:val="both"/>
        <w:rPr>
          <w:rFonts w:ascii="Arial" w:hAnsi="Arial" w:cs="Arial"/>
          <w:sz w:val="24"/>
          <w:szCs w:val="24"/>
        </w:rPr>
      </w:pPr>
      <w:r w:rsidRPr="002C5A21">
        <w:rPr>
          <w:rFonts w:ascii="Arial" w:hAnsi="Arial" w:cs="Arial"/>
          <w:sz w:val="24"/>
          <w:szCs w:val="24"/>
        </w:rPr>
        <w:t xml:space="preserve">3. Risks arising from the social and physical environment within which a child is living </w:t>
      </w:r>
    </w:p>
    <w:p w:rsidR="00AB04D4" w:rsidRDefault="00AB04D4" w:rsidP="00A75F6D">
      <w:pPr>
        <w:jc w:val="both"/>
        <w:rPr>
          <w:rFonts w:ascii="Arial" w:hAnsi="Arial" w:cs="Arial"/>
          <w:b/>
          <w:bCs/>
          <w:sz w:val="24"/>
          <w:szCs w:val="24"/>
        </w:rPr>
      </w:pPr>
    </w:p>
    <w:p w:rsidR="00A95C7E" w:rsidRDefault="00D47E20" w:rsidP="00A75F6D">
      <w:pPr>
        <w:jc w:val="both"/>
        <w:rPr>
          <w:rFonts w:ascii="Arial" w:hAnsi="Arial" w:cs="Arial"/>
          <w:sz w:val="24"/>
          <w:szCs w:val="24"/>
        </w:rPr>
      </w:pPr>
      <w:r>
        <w:rPr>
          <w:rFonts w:ascii="Arial" w:hAnsi="Arial" w:cs="Arial"/>
          <w:b/>
          <w:bCs/>
          <w:sz w:val="24"/>
          <w:szCs w:val="24"/>
        </w:rPr>
        <w:t>Principles</w:t>
      </w:r>
      <w:r w:rsidR="00F85DD4">
        <w:rPr>
          <w:rFonts w:ascii="Arial" w:hAnsi="Arial" w:cs="Arial"/>
          <w:b/>
          <w:bCs/>
          <w:sz w:val="24"/>
          <w:szCs w:val="24"/>
        </w:rPr>
        <w:t xml:space="preserve"> and guidance</w:t>
      </w:r>
      <w:r>
        <w:rPr>
          <w:rFonts w:ascii="Arial" w:hAnsi="Arial" w:cs="Arial"/>
          <w:b/>
          <w:bCs/>
          <w:sz w:val="24"/>
          <w:szCs w:val="24"/>
        </w:rPr>
        <w:t xml:space="preserve"> of assessing risk will be </w:t>
      </w:r>
      <w:r w:rsidR="009E58BE">
        <w:rPr>
          <w:rFonts w:ascii="Arial" w:hAnsi="Arial" w:cs="Arial"/>
          <w:b/>
          <w:bCs/>
          <w:sz w:val="24"/>
          <w:szCs w:val="24"/>
        </w:rPr>
        <w:t>incorporated into all Child and Family Assessments. T</w:t>
      </w:r>
      <w:r w:rsidR="00023445" w:rsidRPr="00A95C7E">
        <w:rPr>
          <w:rFonts w:ascii="Arial" w:hAnsi="Arial" w:cs="Arial"/>
          <w:b/>
          <w:bCs/>
          <w:sz w:val="24"/>
          <w:szCs w:val="24"/>
        </w:rPr>
        <w:t xml:space="preserve">he decision to complete </w:t>
      </w:r>
      <w:r w:rsidR="009E58BE">
        <w:rPr>
          <w:rFonts w:ascii="Arial" w:hAnsi="Arial" w:cs="Arial"/>
          <w:b/>
          <w:bCs/>
          <w:sz w:val="24"/>
          <w:szCs w:val="24"/>
        </w:rPr>
        <w:t>a standalone</w:t>
      </w:r>
      <w:r w:rsidR="00023445" w:rsidRPr="00A95C7E">
        <w:rPr>
          <w:rFonts w:ascii="Arial" w:hAnsi="Arial" w:cs="Arial"/>
          <w:b/>
          <w:bCs/>
          <w:sz w:val="24"/>
          <w:szCs w:val="24"/>
        </w:rPr>
        <w:t xml:space="preserve"> Risk Assessment will be made in consultation with the relevant line manager</w:t>
      </w:r>
      <w:r w:rsidR="003D3B39">
        <w:rPr>
          <w:rFonts w:ascii="Arial" w:hAnsi="Arial" w:cs="Arial"/>
          <w:b/>
          <w:bCs/>
          <w:sz w:val="24"/>
          <w:szCs w:val="24"/>
        </w:rPr>
        <w:t xml:space="preserve">. </w:t>
      </w:r>
      <w:r w:rsidR="00207845">
        <w:rPr>
          <w:rFonts w:ascii="Arial" w:hAnsi="Arial" w:cs="Arial"/>
          <w:b/>
          <w:bCs/>
          <w:sz w:val="24"/>
          <w:szCs w:val="24"/>
        </w:rPr>
        <w:t xml:space="preserve"> </w:t>
      </w:r>
    </w:p>
    <w:p w:rsidR="0046499A" w:rsidRPr="0046499A" w:rsidRDefault="0046499A" w:rsidP="00A75F6D">
      <w:pPr>
        <w:jc w:val="both"/>
        <w:rPr>
          <w:rFonts w:ascii="Arial" w:hAnsi="Arial" w:cs="Arial"/>
          <w:b/>
          <w:bCs/>
          <w:sz w:val="24"/>
          <w:szCs w:val="24"/>
        </w:rPr>
      </w:pPr>
    </w:p>
    <w:p w:rsidR="0046499A" w:rsidRPr="0046499A" w:rsidRDefault="00023445" w:rsidP="00A75F6D">
      <w:pPr>
        <w:jc w:val="both"/>
        <w:rPr>
          <w:rFonts w:ascii="Arial" w:hAnsi="Arial" w:cs="Arial"/>
          <w:b/>
          <w:bCs/>
          <w:sz w:val="24"/>
          <w:szCs w:val="24"/>
        </w:rPr>
      </w:pPr>
      <w:r w:rsidRPr="0046499A">
        <w:rPr>
          <w:rFonts w:ascii="Arial" w:hAnsi="Arial" w:cs="Arial"/>
          <w:b/>
          <w:bCs/>
          <w:sz w:val="24"/>
          <w:szCs w:val="24"/>
        </w:rPr>
        <w:t xml:space="preserve">COMPLETING THE RISK ASSESSMENT DOCUMENT </w:t>
      </w:r>
    </w:p>
    <w:p w:rsidR="00DB52BA" w:rsidRDefault="00023445" w:rsidP="00A75F6D">
      <w:pPr>
        <w:jc w:val="both"/>
        <w:rPr>
          <w:rFonts w:ascii="Arial" w:hAnsi="Arial" w:cs="Arial"/>
          <w:sz w:val="24"/>
          <w:szCs w:val="24"/>
        </w:rPr>
      </w:pPr>
      <w:r w:rsidRPr="002C5A21">
        <w:rPr>
          <w:rFonts w:ascii="Arial" w:hAnsi="Arial" w:cs="Arial"/>
          <w:sz w:val="24"/>
          <w:szCs w:val="24"/>
        </w:rPr>
        <w:t xml:space="preserve">Consider the full history of the child and family members and any previous serious or potentially serious events that have occurred: </w:t>
      </w:r>
    </w:p>
    <w:p w:rsidR="00AB04D4" w:rsidRDefault="00AB04D4" w:rsidP="00A75F6D">
      <w:pPr>
        <w:jc w:val="both"/>
      </w:pPr>
    </w:p>
    <w:p w:rsidR="00DB52BA" w:rsidRPr="00DB52BA" w:rsidRDefault="00023445" w:rsidP="00A75F6D">
      <w:pPr>
        <w:pStyle w:val="ListParagraph"/>
        <w:numPr>
          <w:ilvl w:val="0"/>
          <w:numId w:val="7"/>
        </w:numPr>
        <w:jc w:val="both"/>
        <w:rPr>
          <w:rFonts w:ascii="Arial" w:hAnsi="Arial" w:cs="Arial"/>
          <w:sz w:val="24"/>
          <w:szCs w:val="24"/>
        </w:rPr>
      </w:pPr>
      <w:r w:rsidRPr="00DB52BA">
        <w:rPr>
          <w:rFonts w:ascii="Arial" w:hAnsi="Arial" w:cs="Arial"/>
          <w:sz w:val="24"/>
          <w:szCs w:val="24"/>
        </w:rPr>
        <w:t xml:space="preserve">How were these managed? </w:t>
      </w:r>
    </w:p>
    <w:p w:rsidR="00DB52BA" w:rsidRPr="00DB52BA" w:rsidRDefault="00023445" w:rsidP="00A75F6D">
      <w:pPr>
        <w:pStyle w:val="ListParagraph"/>
        <w:numPr>
          <w:ilvl w:val="0"/>
          <w:numId w:val="7"/>
        </w:numPr>
        <w:jc w:val="both"/>
        <w:rPr>
          <w:rFonts w:ascii="Arial" w:hAnsi="Arial" w:cs="Arial"/>
          <w:sz w:val="24"/>
          <w:szCs w:val="24"/>
        </w:rPr>
      </w:pPr>
      <w:r w:rsidRPr="00DB52BA">
        <w:rPr>
          <w:rFonts w:ascii="Arial" w:hAnsi="Arial" w:cs="Arial"/>
          <w:sz w:val="24"/>
          <w:szCs w:val="24"/>
        </w:rPr>
        <w:t xml:space="preserve">What were the risk or protective factors? </w:t>
      </w:r>
    </w:p>
    <w:p w:rsidR="00FF16DE" w:rsidRDefault="00023445" w:rsidP="00A75F6D">
      <w:pPr>
        <w:pStyle w:val="ListParagraph"/>
        <w:numPr>
          <w:ilvl w:val="0"/>
          <w:numId w:val="7"/>
        </w:numPr>
        <w:jc w:val="both"/>
        <w:rPr>
          <w:rFonts w:ascii="Arial" w:hAnsi="Arial" w:cs="Arial"/>
          <w:sz w:val="24"/>
          <w:szCs w:val="24"/>
        </w:rPr>
      </w:pPr>
      <w:r w:rsidRPr="00DB52BA">
        <w:rPr>
          <w:rFonts w:ascii="Arial" w:hAnsi="Arial" w:cs="Arial"/>
          <w:sz w:val="24"/>
          <w:szCs w:val="24"/>
        </w:rPr>
        <w:t xml:space="preserve">How reliable were protective factors/measures? </w:t>
      </w:r>
    </w:p>
    <w:p w:rsidR="00C773BD" w:rsidRDefault="00023445" w:rsidP="00A75F6D">
      <w:pPr>
        <w:jc w:val="both"/>
        <w:rPr>
          <w:rFonts w:ascii="Arial" w:hAnsi="Arial" w:cs="Arial"/>
          <w:sz w:val="24"/>
          <w:szCs w:val="24"/>
        </w:rPr>
      </w:pPr>
      <w:r w:rsidRPr="00FF16DE">
        <w:rPr>
          <w:rFonts w:ascii="Arial" w:hAnsi="Arial" w:cs="Arial"/>
          <w:sz w:val="24"/>
          <w:szCs w:val="24"/>
        </w:rPr>
        <w:t xml:space="preserve">Describe the current situation and determine the significance of the current risk. Risks which are identified as of high significance must be prioritised for action. </w:t>
      </w:r>
    </w:p>
    <w:p w:rsidR="00C773BD" w:rsidRDefault="00023445" w:rsidP="00A75F6D">
      <w:pPr>
        <w:jc w:val="both"/>
        <w:rPr>
          <w:rFonts w:ascii="Arial" w:hAnsi="Arial" w:cs="Arial"/>
          <w:sz w:val="24"/>
          <w:szCs w:val="24"/>
        </w:rPr>
      </w:pPr>
      <w:r w:rsidRPr="00FF16DE">
        <w:rPr>
          <w:rFonts w:ascii="Arial" w:hAnsi="Arial" w:cs="Arial"/>
          <w:sz w:val="24"/>
          <w:szCs w:val="24"/>
        </w:rPr>
        <w:t xml:space="preserve">Consider any current protective factors and whether these are additional to or of greater/lesser reliability than any previous protective factors. </w:t>
      </w:r>
    </w:p>
    <w:p w:rsidR="00F44263" w:rsidRDefault="00023445" w:rsidP="00A75F6D">
      <w:pPr>
        <w:jc w:val="both"/>
        <w:rPr>
          <w:rFonts w:ascii="Arial" w:hAnsi="Arial" w:cs="Arial"/>
          <w:sz w:val="24"/>
          <w:szCs w:val="24"/>
        </w:rPr>
      </w:pPr>
      <w:r w:rsidRPr="00FF16DE">
        <w:rPr>
          <w:rFonts w:ascii="Arial" w:hAnsi="Arial" w:cs="Arial"/>
          <w:sz w:val="24"/>
          <w:szCs w:val="24"/>
        </w:rPr>
        <w:t>Analyse the balance of risk and protective factors and record the conclusions. Consider:</w:t>
      </w:r>
    </w:p>
    <w:p w:rsidR="00C773BD" w:rsidRDefault="00023445" w:rsidP="00A75F6D">
      <w:pPr>
        <w:pStyle w:val="ListParagraph"/>
        <w:numPr>
          <w:ilvl w:val="0"/>
          <w:numId w:val="9"/>
        </w:numPr>
        <w:jc w:val="both"/>
      </w:pPr>
      <w:r w:rsidRPr="00F44263">
        <w:rPr>
          <w:rFonts w:ascii="Arial" w:hAnsi="Arial" w:cs="Arial"/>
          <w:sz w:val="24"/>
          <w:szCs w:val="24"/>
        </w:rPr>
        <w:t xml:space="preserve">Is it possible to reduce the likelihood of risk? </w:t>
      </w:r>
    </w:p>
    <w:p w:rsidR="00F44263" w:rsidRDefault="00023445" w:rsidP="00A75F6D">
      <w:pPr>
        <w:pStyle w:val="ListParagraph"/>
        <w:numPr>
          <w:ilvl w:val="0"/>
          <w:numId w:val="8"/>
        </w:numPr>
        <w:jc w:val="both"/>
        <w:rPr>
          <w:rFonts w:ascii="Arial" w:hAnsi="Arial" w:cs="Arial"/>
          <w:sz w:val="24"/>
          <w:szCs w:val="24"/>
        </w:rPr>
      </w:pPr>
      <w:r w:rsidRPr="00C773BD">
        <w:rPr>
          <w:rFonts w:ascii="Arial" w:hAnsi="Arial" w:cs="Arial"/>
          <w:sz w:val="24"/>
          <w:szCs w:val="24"/>
        </w:rPr>
        <w:t xml:space="preserve">Is it possible to reduce the impact of the risk? </w:t>
      </w:r>
    </w:p>
    <w:p w:rsidR="0025332C" w:rsidRDefault="0025332C" w:rsidP="00F844AD">
      <w:pPr>
        <w:pStyle w:val="ListParagraph"/>
        <w:jc w:val="both"/>
        <w:rPr>
          <w:rFonts w:ascii="Arial" w:hAnsi="Arial" w:cs="Arial"/>
          <w:sz w:val="24"/>
          <w:szCs w:val="24"/>
        </w:rPr>
      </w:pPr>
    </w:p>
    <w:p w:rsidR="001F0060" w:rsidRDefault="00023445" w:rsidP="00A75F6D">
      <w:pPr>
        <w:jc w:val="both"/>
        <w:rPr>
          <w:rFonts w:ascii="Arial" w:hAnsi="Arial" w:cs="Arial"/>
          <w:sz w:val="24"/>
          <w:szCs w:val="24"/>
        </w:rPr>
      </w:pPr>
      <w:r w:rsidRPr="00F44263">
        <w:rPr>
          <w:rFonts w:ascii="Arial" w:hAnsi="Arial" w:cs="Arial"/>
          <w:sz w:val="24"/>
          <w:szCs w:val="24"/>
        </w:rPr>
        <w:t>Consider how identified risks can be managed. Strategies to consider are:</w:t>
      </w:r>
    </w:p>
    <w:p w:rsidR="001F0060" w:rsidRDefault="00023445" w:rsidP="00A75F6D">
      <w:pPr>
        <w:pStyle w:val="ListParagraph"/>
        <w:numPr>
          <w:ilvl w:val="0"/>
          <w:numId w:val="8"/>
        </w:numPr>
        <w:jc w:val="both"/>
        <w:rPr>
          <w:rFonts w:ascii="Arial" w:hAnsi="Arial" w:cs="Arial"/>
          <w:sz w:val="24"/>
          <w:szCs w:val="24"/>
        </w:rPr>
      </w:pPr>
      <w:r w:rsidRPr="001F0060">
        <w:rPr>
          <w:rFonts w:ascii="Arial" w:hAnsi="Arial" w:cs="Arial"/>
          <w:sz w:val="24"/>
          <w:szCs w:val="24"/>
        </w:rPr>
        <w:t>Introducing more protective factors</w:t>
      </w:r>
    </w:p>
    <w:p w:rsidR="001F0060" w:rsidRPr="001F0060" w:rsidRDefault="00023445" w:rsidP="00A75F6D">
      <w:pPr>
        <w:pStyle w:val="ListParagraph"/>
        <w:numPr>
          <w:ilvl w:val="0"/>
          <w:numId w:val="8"/>
        </w:numPr>
        <w:jc w:val="both"/>
        <w:rPr>
          <w:rFonts w:ascii="Arial" w:hAnsi="Arial" w:cs="Arial"/>
          <w:sz w:val="24"/>
          <w:szCs w:val="24"/>
        </w:rPr>
      </w:pPr>
      <w:r w:rsidRPr="001F0060">
        <w:rPr>
          <w:rFonts w:ascii="Arial" w:hAnsi="Arial" w:cs="Arial"/>
          <w:sz w:val="24"/>
          <w:szCs w:val="24"/>
        </w:rPr>
        <w:t xml:space="preserve">Adopting a different approach to the problem </w:t>
      </w:r>
    </w:p>
    <w:p w:rsidR="001F0060" w:rsidRDefault="00023445" w:rsidP="00A75F6D">
      <w:pPr>
        <w:pStyle w:val="ListParagraph"/>
        <w:numPr>
          <w:ilvl w:val="0"/>
          <w:numId w:val="8"/>
        </w:numPr>
        <w:jc w:val="both"/>
        <w:rPr>
          <w:rFonts w:ascii="Arial" w:hAnsi="Arial" w:cs="Arial"/>
          <w:sz w:val="24"/>
          <w:szCs w:val="24"/>
        </w:rPr>
      </w:pPr>
      <w:r w:rsidRPr="001F0060">
        <w:rPr>
          <w:rFonts w:ascii="Arial" w:hAnsi="Arial" w:cs="Arial"/>
          <w:sz w:val="24"/>
          <w:szCs w:val="24"/>
        </w:rPr>
        <w:t xml:space="preserve">Service provision to reduce impact or likelihood </w:t>
      </w:r>
    </w:p>
    <w:p w:rsidR="00AB5B61" w:rsidRDefault="00AB5B61" w:rsidP="00A75F6D">
      <w:pPr>
        <w:pStyle w:val="ListParagraph"/>
        <w:numPr>
          <w:ilvl w:val="0"/>
          <w:numId w:val="8"/>
        </w:numPr>
        <w:jc w:val="both"/>
        <w:rPr>
          <w:rFonts w:ascii="Arial" w:hAnsi="Arial" w:cs="Arial"/>
          <w:sz w:val="24"/>
          <w:szCs w:val="24"/>
        </w:rPr>
      </w:pPr>
      <w:r>
        <w:rPr>
          <w:rFonts w:ascii="Arial" w:hAnsi="Arial" w:cs="Arial"/>
          <w:sz w:val="24"/>
          <w:szCs w:val="24"/>
        </w:rPr>
        <w:t>Does the parent/carer have the capacity to recognise the risk</w:t>
      </w:r>
      <w:r w:rsidR="00E02E6B">
        <w:rPr>
          <w:rFonts w:ascii="Arial" w:hAnsi="Arial" w:cs="Arial"/>
          <w:sz w:val="24"/>
          <w:szCs w:val="24"/>
        </w:rPr>
        <w:t>?</w:t>
      </w:r>
    </w:p>
    <w:p w:rsidR="00E02E6B" w:rsidRPr="001F0060" w:rsidRDefault="00E02E6B" w:rsidP="00A75F6D">
      <w:pPr>
        <w:pStyle w:val="ListParagraph"/>
        <w:numPr>
          <w:ilvl w:val="0"/>
          <w:numId w:val="8"/>
        </w:numPr>
        <w:jc w:val="both"/>
        <w:rPr>
          <w:rFonts w:ascii="Arial" w:hAnsi="Arial" w:cs="Arial"/>
          <w:sz w:val="24"/>
          <w:szCs w:val="24"/>
        </w:rPr>
      </w:pPr>
      <w:r>
        <w:rPr>
          <w:rFonts w:ascii="Arial" w:hAnsi="Arial" w:cs="Arial"/>
          <w:sz w:val="24"/>
          <w:szCs w:val="24"/>
        </w:rPr>
        <w:t>Does the parent/carer have the</w:t>
      </w:r>
      <w:r w:rsidR="00284AC8">
        <w:rPr>
          <w:rFonts w:ascii="Arial" w:hAnsi="Arial" w:cs="Arial"/>
          <w:sz w:val="24"/>
          <w:szCs w:val="24"/>
        </w:rPr>
        <w:t xml:space="preserve"> capacity to make appropriate changes? </w:t>
      </w:r>
    </w:p>
    <w:p w:rsidR="001F0060" w:rsidRDefault="00023445" w:rsidP="00A75F6D">
      <w:pPr>
        <w:pStyle w:val="ListParagraph"/>
        <w:numPr>
          <w:ilvl w:val="0"/>
          <w:numId w:val="8"/>
        </w:numPr>
        <w:jc w:val="both"/>
        <w:rPr>
          <w:rFonts w:ascii="Arial" w:hAnsi="Arial" w:cs="Arial"/>
          <w:sz w:val="24"/>
          <w:szCs w:val="24"/>
        </w:rPr>
      </w:pPr>
      <w:r w:rsidRPr="001F0060">
        <w:rPr>
          <w:rFonts w:ascii="Arial" w:hAnsi="Arial" w:cs="Arial"/>
          <w:sz w:val="24"/>
          <w:szCs w:val="24"/>
        </w:rPr>
        <w:t xml:space="preserve">Contingency provisions </w:t>
      </w:r>
    </w:p>
    <w:p w:rsidR="00375B84" w:rsidRDefault="00375B84" w:rsidP="00A75F6D">
      <w:pPr>
        <w:jc w:val="both"/>
        <w:rPr>
          <w:rFonts w:ascii="Arial" w:hAnsi="Arial" w:cs="Arial"/>
          <w:sz w:val="24"/>
          <w:szCs w:val="24"/>
        </w:rPr>
      </w:pPr>
    </w:p>
    <w:p w:rsidR="00DA0631" w:rsidRDefault="00023445" w:rsidP="00A75F6D">
      <w:pPr>
        <w:jc w:val="both"/>
        <w:rPr>
          <w:rFonts w:ascii="Arial" w:hAnsi="Arial" w:cs="Arial"/>
          <w:sz w:val="24"/>
          <w:szCs w:val="24"/>
        </w:rPr>
      </w:pPr>
      <w:r w:rsidRPr="001F0060">
        <w:rPr>
          <w:rFonts w:ascii="Arial" w:hAnsi="Arial" w:cs="Arial"/>
          <w:sz w:val="24"/>
          <w:szCs w:val="24"/>
        </w:rPr>
        <w:t>Having identified the level of significant harm use the Risk Assessment document to specify the actions and services to be put in place to manage all severe and high significance risks. If it is not possible to put measures in place to reduce high significance risks, consideration must be given to immediate intervention to protect the child as specified within the Risk Assessment document.</w:t>
      </w:r>
    </w:p>
    <w:p w:rsidR="00046776" w:rsidRDefault="00046776" w:rsidP="00A75F6D">
      <w:pPr>
        <w:jc w:val="both"/>
        <w:rPr>
          <w:rFonts w:ascii="Arial" w:hAnsi="Arial" w:cs="Arial"/>
          <w:sz w:val="24"/>
          <w:szCs w:val="24"/>
        </w:rPr>
      </w:pPr>
    </w:p>
    <w:p w:rsidR="00046776" w:rsidRDefault="00046776" w:rsidP="00451299">
      <w:pPr>
        <w:rPr>
          <w:rFonts w:ascii="Arial" w:hAnsi="Arial" w:cs="Arial"/>
          <w:sz w:val="24"/>
          <w:szCs w:val="24"/>
        </w:rPr>
      </w:pPr>
    </w:p>
    <w:p w:rsidR="00046776" w:rsidRDefault="00046776" w:rsidP="00451299">
      <w:pPr>
        <w:rPr>
          <w:rFonts w:ascii="Arial" w:hAnsi="Arial" w:cs="Arial"/>
          <w:sz w:val="24"/>
          <w:szCs w:val="24"/>
        </w:rPr>
      </w:pPr>
    </w:p>
    <w:p w:rsidR="00046776" w:rsidRDefault="00046776" w:rsidP="00451299">
      <w:pPr>
        <w:rPr>
          <w:rFonts w:ascii="Arial" w:hAnsi="Arial" w:cs="Arial"/>
          <w:sz w:val="24"/>
          <w:szCs w:val="24"/>
        </w:rPr>
      </w:pPr>
    </w:p>
    <w:p w:rsidR="00046776" w:rsidRDefault="00046776" w:rsidP="00451299">
      <w:pPr>
        <w:rPr>
          <w:rFonts w:ascii="Arial" w:hAnsi="Arial" w:cs="Arial"/>
          <w:sz w:val="24"/>
          <w:szCs w:val="24"/>
        </w:rPr>
      </w:pPr>
    </w:p>
    <w:p w:rsidR="00046776" w:rsidRDefault="00046776" w:rsidP="00451299">
      <w:pPr>
        <w:rPr>
          <w:rFonts w:ascii="Arial" w:hAnsi="Arial" w:cs="Arial"/>
          <w:sz w:val="24"/>
          <w:szCs w:val="24"/>
        </w:rPr>
      </w:pPr>
    </w:p>
    <w:p w:rsidR="00046776" w:rsidRDefault="00046776" w:rsidP="00451299">
      <w:pPr>
        <w:rPr>
          <w:rFonts w:ascii="Arial" w:hAnsi="Arial" w:cs="Arial"/>
          <w:sz w:val="24"/>
          <w:szCs w:val="24"/>
        </w:rPr>
      </w:pPr>
    </w:p>
    <w:p w:rsidR="00046776" w:rsidRDefault="00046776" w:rsidP="00451299">
      <w:pPr>
        <w:rPr>
          <w:rFonts w:ascii="Arial" w:hAnsi="Arial" w:cs="Arial"/>
          <w:sz w:val="24"/>
          <w:szCs w:val="24"/>
        </w:rPr>
      </w:pPr>
    </w:p>
    <w:p w:rsidR="00046776" w:rsidRDefault="00046776" w:rsidP="00451299">
      <w:pPr>
        <w:rPr>
          <w:rFonts w:ascii="Arial" w:hAnsi="Arial" w:cs="Arial"/>
          <w:sz w:val="24"/>
          <w:szCs w:val="24"/>
        </w:rPr>
      </w:pPr>
    </w:p>
    <w:p w:rsidR="00046776" w:rsidRDefault="00046776" w:rsidP="00451299">
      <w:pPr>
        <w:rPr>
          <w:rFonts w:ascii="Arial" w:hAnsi="Arial" w:cs="Arial"/>
          <w:sz w:val="24"/>
          <w:szCs w:val="24"/>
        </w:rPr>
      </w:pPr>
    </w:p>
    <w:p w:rsidR="00453052" w:rsidRDefault="00453052" w:rsidP="00451299">
      <w:pPr>
        <w:rPr>
          <w:rFonts w:ascii="Arial" w:hAnsi="Arial" w:cs="Arial"/>
          <w:sz w:val="24"/>
          <w:szCs w:val="24"/>
        </w:rPr>
        <w:sectPr w:rsidR="00453052" w:rsidSect="00A22DDA">
          <w:headerReference w:type="default" r:id="rId7"/>
          <w:pgSz w:w="11906" w:h="16838"/>
          <w:pgMar w:top="1440" w:right="1440" w:bottom="1440" w:left="1440" w:header="708" w:footer="708" w:gutter="0"/>
          <w:cols w:space="708"/>
          <w:docGrid w:linePitch="360"/>
        </w:sectPr>
      </w:pPr>
    </w:p>
    <w:p w:rsidR="00924F29" w:rsidRPr="00862B61" w:rsidRDefault="00924F29" w:rsidP="00924F29">
      <w:pPr>
        <w:spacing w:after="0" w:line="240" w:lineRule="auto"/>
        <w:jc w:val="center"/>
        <w:rPr>
          <w:rFonts w:ascii="Arial" w:eastAsia="Times New Roman" w:hAnsi="Arial" w:cs="Arial"/>
          <w:b/>
          <w:bCs/>
          <w:sz w:val="36"/>
          <w:szCs w:val="36"/>
          <w:lang w:eastAsia="en-GB"/>
        </w:rPr>
      </w:pPr>
      <w:bookmarkStart w:id="0" w:name="_Hlk103933568"/>
      <w:r w:rsidRPr="00862B61">
        <w:rPr>
          <w:rFonts w:ascii="Arial" w:eastAsia="Times New Roman" w:hAnsi="Arial" w:cs="Arial"/>
          <w:b/>
          <w:bCs/>
          <w:sz w:val="36"/>
          <w:szCs w:val="36"/>
          <w:lang w:eastAsia="en-GB"/>
        </w:rPr>
        <w:t xml:space="preserve">ST HELENS BOROUGH COUNCIL </w:t>
      </w:r>
    </w:p>
    <w:p w:rsidR="00924F29" w:rsidRPr="00862B61" w:rsidRDefault="00924F29" w:rsidP="00924F29">
      <w:pPr>
        <w:spacing w:after="0" w:line="240" w:lineRule="auto"/>
        <w:jc w:val="center"/>
        <w:rPr>
          <w:rFonts w:ascii="Arial" w:eastAsia="Times New Roman" w:hAnsi="Arial" w:cs="Arial"/>
          <w:b/>
          <w:bCs/>
          <w:sz w:val="36"/>
          <w:szCs w:val="36"/>
          <w:lang w:eastAsia="en-GB"/>
        </w:rPr>
      </w:pPr>
      <w:r w:rsidRPr="00862B61">
        <w:rPr>
          <w:rFonts w:ascii="Arial" w:eastAsia="Times New Roman" w:hAnsi="Arial" w:cs="Arial"/>
          <w:b/>
          <w:bCs/>
          <w:sz w:val="36"/>
          <w:szCs w:val="36"/>
          <w:lang w:eastAsia="en-GB"/>
        </w:rPr>
        <w:t>RISK ASSESSMENT CHILDREN’S SOCIAL CARE</w:t>
      </w:r>
    </w:p>
    <w:p w:rsidR="001B401C" w:rsidRPr="00EE020A" w:rsidRDefault="001B401C" w:rsidP="00924F29">
      <w:pPr>
        <w:spacing w:after="0" w:line="240" w:lineRule="auto"/>
        <w:jc w:val="center"/>
        <w:rPr>
          <w:rFonts w:ascii="Arial" w:eastAsia="Times New Roman" w:hAnsi="Arial" w:cs="Arial"/>
          <w:b/>
          <w:bCs/>
          <w:sz w:val="28"/>
          <w:szCs w:val="28"/>
          <w:lang w:eastAsia="en-GB"/>
        </w:rPr>
      </w:pPr>
    </w:p>
    <w:p w:rsidR="001B401C" w:rsidRDefault="001B401C" w:rsidP="00924F29">
      <w:pPr>
        <w:spacing w:after="0" w:line="240" w:lineRule="auto"/>
        <w:jc w:val="center"/>
        <w:rPr>
          <w:rFonts w:ascii="Arial" w:eastAsia="Times New Roman" w:hAnsi="Arial" w:cs="Arial"/>
          <w:b/>
          <w:bCs/>
          <w:sz w:val="28"/>
          <w:szCs w:val="28"/>
          <w:lang w:eastAsia="en-GB"/>
        </w:rPr>
      </w:pPr>
    </w:p>
    <w:p w:rsidR="00862B61" w:rsidRDefault="00862B61" w:rsidP="00924F29">
      <w:pPr>
        <w:spacing w:after="0" w:line="240" w:lineRule="auto"/>
        <w:jc w:val="center"/>
        <w:rPr>
          <w:rFonts w:ascii="Arial" w:eastAsia="Times New Roman" w:hAnsi="Arial" w:cs="Arial"/>
          <w:b/>
          <w:bCs/>
          <w:sz w:val="28"/>
          <w:szCs w:val="28"/>
          <w:lang w:eastAsia="en-GB"/>
        </w:rPr>
      </w:pPr>
    </w:p>
    <w:p w:rsidR="00862B61" w:rsidRPr="00EE020A" w:rsidRDefault="00862B61" w:rsidP="00924F29">
      <w:pPr>
        <w:spacing w:after="0" w:line="240" w:lineRule="auto"/>
        <w:jc w:val="center"/>
        <w:rPr>
          <w:rFonts w:ascii="Arial" w:eastAsia="Times New Roman" w:hAnsi="Arial" w:cs="Arial"/>
          <w:b/>
          <w:bCs/>
          <w:sz w:val="28"/>
          <w:szCs w:val="28"/>
          <w:lang w:eastAsia="en-GB"/>
        </w:rPr>
      </w:pPr>
    </w:p>
    <w:bookmarkEnd w:id="0"/>
    <w:p w:rsidR="00A97396" w:rsidRPr="00EE020A" w:rsidRDefault="00A97396" w:rsidP="00C86187">
      <w:pPr>
        <w:jc w:val="center"/>
        <w:rPr>
          <w:rFonts w:ascii="Arial" w:hAnsi="Arial" w:cs="Arial"/>
          <w:b/>
          <w:bCs/>
          <w:sz w:val="28"/>
          <w:szCs w:val="28"/>
        </w:rPr>
      </w:pPr>
    </w:p>
    <w:p w:rsidR="00C86187" w:rsidRPr="00EE020A" w:rsidRDefault="00C86187" w:rsidP="00C86187">
      <w:pPr>
        <w:jc w:val="center"/>
        <w:rPr>
          <w:rFonts w:ascii="Arial" w:hAnsi="Arial" w:cs="Arial"/>
          <w:b/>
          <w:bCs/>
          <w:sz w:val="28"/>
          <w:szCs w:val="28"/>
        </w:rPr>
      </w:pPr>
      <w:r w:rsidRPr="00EE020A">
        <w:rPr>
          <w:rFonts w:ascii="Arial" w:hAnsi="Arial" w:cs="Arial"/>
          <w:b/>
          <w:bCs/>
          <w:sz w:val="28"/>
          <w:szCs w:val="28"/>
        </w:rPr>
        <w:t xml:space="preserve">RISK ASSESSMENT IN RESPECT OF </w:t>
      </w:r>
      <w:r w:rsidR="00B4465D" w:rsidRPr="00EE020A">
        <w:rPr>
          <w:rFonts w:ascii="Arial" w:hAnsi="Arial" w:cs="Arial"/>
          <w:b/>
          <w:bCs/>
          <w:sz w:val="28"/>
          <w:szCs w:val="28"/>
        </w:rPr>
        <w:t>(Name of person/</w:t>
      </w:r>
      <w:r w:rsidR="006B784B" w:rsidRPr="00EE020A">
        <w:rPr>
          <w:rFonts w:ascii="Arial" w:hAnsi="Arial" w:cs="Arial"/>
          <w:b/>
          <w:bCs/>
          <w:sz w:val="28"/>
          <w:szCs w:val="28"/>
        </w:rPr>
        <w:t>relationship</w:t>
      </w:r>
      <w:r w:rsidR="00B4465D" w:rsidRPr="00EE020A">
        <w:rPr>
          <w:rFonts w:ascii="Arial" w:hAnsi="Arial" w:cs="Arial"/>
          <w:b/>
          <w:bCs/>
          <w:sz w:val="28"/>
          <w:szCs w:val="28"/>
        </w:rPr>
        <w:t xml:space="preserve">/family time etc) </w:t>
      </w:r>
    </w:p>
    <w:p w:rsidR="00B4465D" w:rsidRPr="00EE020A" w:rsidRDefault="00B4465D" w:rsidP="00C86187">
      <w:pPr>
        <w:jc w:val="center"/>
        <w:rPr>
          <w:rFonts w:ascii="Arial" w:hAnsi="Arial" w:cs="Arial"/>
          <w:b/>
          <w:bCs/>
          <w:sz w:val="28"/>
          <w:szCs w:val="28"/>
        </w:rPr>
      </w:pPr>
    </w:p>
    <w:p w:rsidR="00B4465D" w:rsidRDefault="00B4465D" w:rsidP="00C86187">
      <w:pPr>
        <w:jc w:val="center"/>
        <w:rPr>
          <w:rFonts w:ascii="Arial" w:hAnsi="Arial" w:cs="Arial"/>
          <w:b/>
          <w:bCs/>
          <w:sz w:val="28"/>
          <w:szCs w:val="28"/>
        </w:rPr>
      </w:pPr>
      <w:r w:rsidRPr="00EE020A">
        <w:rPr>
          <w:rFonts w:ascii="Arial" w:hAnsi="Arial" w:cs="Arial"/>
          <w:b/>
          <w:bCs/>
          <w:sz w:val="28"/>
          <w:szCs w:val="28"/>
        </w:rPr>
        <w:t xml:space="preserve">AUTHOR: Name of social worker/assessor </w:t>
      </w:r>
    </w:p>
    <w:p w:rsidR="00862B61" w:rsidRDefault="00862B61" w:rsidP="00C86187">
      <w:pPr>
        <w:jc w:val="center"/>
        <w:rPr>
          <w:rFonts w:ascii="Arial" w:hAnsi="Arial" w:cs="Arial"/>
          <w:b/>
          <w:bCs/>
          <w:sz w:val="28"/>
          <w:szCs w:val="28"/>
        </w:rPr>
      </w:pPr>
    </w:p>
    <w:p w:rsidR="00862B61" w:rsidRDefault="00862B61" w:rsidP="00C86187">
      <w:pPr>
        <w:jc w:val="center"/>
        <w:rPr>
          <w:rFonts w:ascii="Arial" w:hAnsi="Arial" w:cs="Arial"/>
          <w:b/>
          <w:bCs/>
          <w:sz w:val="28"/>
          <w:szCs w:val="28"/>
        </w:rPr>
      </w:pPr>
    </w:p>
    <w:p w:rsidR="00862B61" w:rsidRDefault="00862B61" w:rsidP="00C86187">
      <w:pPr>
        <w:jc w:val="center"/>
        <w:rPr>
          <w:rFonts w:ascii="Arial" w:hAnsi="Arial" w:cs="Arial"/>
          <w:b/>
          <w:bCs/>
          <w:sz w:val="28"/>
          <w:szCs w:val="28"/>
        </w:rPr>
      </w:pPr>
    </w:p>
    <w:p w:rsidR="00862B61" w:rsidRDefault="00862B61" w:rsidP="00C86187">
      <w:pPr>
        <w:jc w:val="center"/>
        <w:rPr>
          <w:rFonts w:ascii="Arial" w:hAnsi="Arial" w:cs="Arial"/>
          <w:b/>
          <w:bCs/>
          <w:sz w:val="28"/>
          <w:szCs w:val="28"/>
        </w:rPr>
      </w:pPr>
    </w:p>
    <w:p w:rsidR="00862B61" w:rsidRDefault="00862B61" w:rsidP="00C86187">
      <w:pPr>
        <w:jc w:val="center"/>
        <w:rPr>
          <w:rFonts w:ascii="Arial" w:hAnsi="Arial" w:cs="Arial"/>
          <w:b/>
          <w:bCs/>
          <w:sz w:val="28"/>
          <w:szCs w:val="28"/>
        </w:rPr>
      </w:pPr>
    </w:p>
    <w:p w:rsidR="00862B61" w:rsidRDefault="00862B61" w:rsidP="00C86187">
      <w:pPr>
        <w:jc w:val="center"/>
        <w:rPr>
          <w:rFonts w:ascii="Arial" w:hAnsi="Arial" w:cs="Arial"/>
          <w:b/>
          <w:bCs/>
          <w:sz w:val="28"/>
          <w:szCs w:val="28"/>
        </w:rPr>
      </w:pPr>
    </w:p>
    <w:p w:rsidR="00862B61" w:rsidRDefault="00862B61" w:rsidP="00C86187">
      <w:pPr>
        <w:jc w:val="center"/>
        <w:rPr>
          <w:rFonts w:ascii="Arial" w:hAnsi="Arial" w:cs="Arial"/>
          <w:b/>
          <w:bCs/>
          <w:sz w:val="28"/>
          <w:szCs w:val="28"/>
        </w:rPr>
      </w:pPr>
    </w:p>
    <w:p w:rsidR="00862B61" w:rsidRDefault="00862B61" w:rsidP="00C86187">
      <w:pPr>
        <w:jc w:val="center"/>
        <w:rPr>
          <w:rFonts w:ascii="Arial" w:hAnsi="Arial" w:cs="Arial"/>
          <w:b/>
          <w:bCs/>
          <w:sz w:val="28"/>
          <w:szCs w:val="28"/>
        </w:rPr>
      </w:pPr>
    </w:p>
    <w:p w:rsidR="00862B61" w:rsidRDefault="00862B61" w:rsidP="001309A7">
      <w:pPr>
        <w:rPr>
          <w:rFonts w:ascii="Arial" w:hAnsi="Arial" w:cs="Arial"/>
          <w:b/>
          <w:bCs/>
          <w:sz w:val="28"/>
          <w:szCs w:val="28"/>
        </w:rPr>
      </w:pPr>
    </w:p>
    <w:p w:rsidR="001309A7" w:rsidRDefault="001309A7" w:rsidP="001309A7">
      <w:pPr>
        <w:rPr>
          <w:rFonts w:ascii="Arial" w:hAnsi="Arial" w:cs="Arial"/>
          <w:b/>
          <w:bCs/>
          <w:sz w:val="28"/>
          <w:szCs w:val="28"/>
        </w:rPr>
      </w:pPr>
    </w:p>
    <w:p w:rsidR="00862B61" w:rsidRPr="001309A7" w:rsidRDefault="00862B61" w:rsidP="00862B61">
      <w:pPr>
        <w:spacing w:after="0" w:line="240" w:lineRule="auto"/>
        <w:jc w:val="center"/>
        <w:rPr>
          <w:rFonts w:ascii="Arial" w:eastAsia="Times New Roman" w:hAnsi="Arial" w:cs="Arial"/>
          <w:b/>
          <w:bCs/>
          <w:sz w:val="24"/>
          <w:szCs w:val="24"/>
          <w:lang w:eastAsia="en-GB"/>
        </w:rPr>
      </w:pPr>
      <w:r w:rsidRPr="001309A7">
        <w:rPr>
          <w:rFonts w:ascii="Arial" w:eastAsia="Times New Roman" w:hAnsi="Arial" w:cs="Arial"/>
          <w:b/>
          <w:bCs/>
          <w:sz w:val="24"/>
          <w:szCs w:val="24"/>
          <w:lang w:eastAsia="en-GB"/>
        </w:rPr>
        <w:t>CHILD/CHILDREN</w:t>
      </w:r>
    </w:p>
    <w:p w:rsidR="00862B61" w:rsidRPr="001309A7" w:rsidRDefault="00862B61" w:rsidP="00862B61">
      <w:pPr>
        <w:spacing w:after="0" w:line="240" w:lineRule="auto"/>
        <w:jc w:val="center"/>
        <w:rPr>
          <w:rFonts w:ascii="Arial" w:eastAsia="Times New Roman" w:hAnsi="Arial" w:cs="Arial"/>
          <w:b/>
          <w:bCs/>
          <w:sz w:val="24"/>
          <w:szCs w:val="24"/>
          <w:lang w:eastAsia="en-G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017"/>
        <w:gridCol w:w="1676"/>
        <w:gridCol w:w="2410"/>
        <w:gridCol w:w="2863"/>
      </w:tblGrid>
      <w:tr w:rsidR="00862B61" w:rsidRPr="001309A7" w:rsidTr="005D1C7B">
        <w:trPr>
          <w:jc w:val="center"/>
        </w:trPr>
        <w:tc>
          <w:tcPr>
            <w:tcW w:w="2235" w:type="dxa"/>
            <w:shd w:val="clear" w:color="auto" w:fill="F2F2F2"/>
            <w:vAlign w:val="center"/>
          </w:tcPr>
          <w:p w:rsidR="00862B61" w:rsidRPr="001309A7" w:rsidRDefault="00862B61" w:rsidP="005D1C7B">
            <w:pPr>
              <w:widowControl w:val="0"/>
              <w:overflowPunct w:val="0"/>
              <w:autoSpaceDE w:val="0"/>
              <w:autoSpaceDN w:val="0"/>
              <w:adjustRightInd w:val="0"/>
              <w:spacing w:after="0" w:line="240" w:lineRule="auto"/>
              <w:jc w:val="center"/>
              <w:textAlignment w:val="baseline"/>
              <w:rPr>
                <w:rFonts w:ascii="Calibri" w:eastAsia="Times New Roman" w:hAnsi="Calibri" w:cs="Calibri"/>
                <w:b/>
                <w:sz w:val="24"/>
                <w:szCs w:val="24"/>
              </w:rPr>
            </w:pPr>
            <w:r w:rsidRPr="001309A7">
              <w:rPr>
                <w:rFonts w:ascii="Calibri" w:eastAsia="Times New Roman" w:hAnsi="Calibri" w:cs="Calibri"/>
                <w:b/>
                <w:sz w:val="24"/>
                <w:szCs w:val="24"/>
              </w:rPr>
              <w:t>Names</w:t>
            </w:r>
          </w:p>
        </w:tc>
        <w:tc>
          <w:tcPr>
            <w:tcW w:w="1017" w:type="dxa"/>
            <w:shd w:val="clear" w:color="auto" w:fill="F2F2F2"/>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b/>
                <w:sz w:val="24"/>
                <w:szCs w:val="24"/>
              </w:rPr>
            </w:pPr>
            <w:r w:rsidRPr="001309A7">
              <w:rPr>
                <w:rFonts w:ascii="Calibri" w:eastAsia="Times New Roman" w:hAnsi="Calibri" w:cs="Calibri"/>
                <w:b/>
                <w:sz w:val="24"/>
                <w:szCs w:val="24"/>
              </w:rPr>
              <w:t>Gender</w:t>
            </w:r>
          </w:p>
        </w:tc>
        <w:tc>
          <w:tcPr>
            <w:tcW w:w="1676" w:type="dxa"/>
            <w:shd w:val="clear" w:color="auto" w:fill="F2F2F2"/>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b/>
                <w:sz w:val="24"/>
                <w:szCs w:val="24"/>
              </w:rPr>
            </w:pPr>
            <w:r w:rsidRPr="001309A7">
              <w:rPr>
                <w:rFonts w:ascii="Calibri" w:eastAsia="Times New Roman" w:hAnsi="Calibri" w:cs="Calibri"/>
                <w:b/>
                <w:sz w:val="24"/>
                <w:szCs w:val="24"/>
              </w:rPr>
              <w:t>Date of Birth</w:t>
            </w:r>
          </w:p>
        </w:tc>
        <w:tc>
          <w:tcPr>
            <w:tcW w:w="2410" w:type="dxa"/>
            <w:shd w:val="clear" w:color="auto" w:fill="F2F2F2"/>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b/>
                <w:sz w:val="24"/>
                <w:szCs w:val="24"/>
              </w:rPr>
            </w:pPr>
            <w:r w:rsidRPr="001309A7">
              <w:rPr>
                <w:rFonts w:ascii="Calibri" w:eastAsia="Times New Roman" w:hAnsi="Calibri" w:cs="Calibri"/>
                <w:b/>
                <w:sz w:val="24"/>
                <w:szCs w:val="24"/>
              </w:rPr>
              <w:t>Child’s current placement status</w:t>
            </w:r>
          </w:p>
        </w:tc>
        <w:tc>
          <w:tcPr>
            <w:tcW w:w="2863" w:type="dxa"/>
            <w:shd w:val="clear" w:color="auto" w:fill="F2F2F2"/>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b/>
                <w:sz w:val="24"/>
                <w:szCs w:val="24"/>
              </w:rPr>
            </w:pPr>
            <w:r w:rsidRPr="001309A7">
              <w:rPr>
                <w:rFonts w:ascii="Calibri" w:eastAsia="Times New Roman" w:hAnsi="Calibri" w:cs="Calibri"/>
                <w:b/>
                <w:sz w:val="24"/>
                <w:szCs w:val="24"/>
              </w:rPr>
              <w:t xml:space="preserve">Child’s current </w:t>
            </w:r>
            <w:r w:rsidRPr="001309A7">
              <w:rPr>
                <w:rFonts w:ascii="Calibri" w:eastAsia="Times New Roman" w:hAnsi="Calibri" w:cs="Calibri"/>
                <w:b/>
                <w:sz w:val="24"/>
                <w:szCs w:val="24"/>
              </w:rPr>
              <w:br/>
              <w:t>legal status</w:t>
            </w:r>
          </w:p>
        </w:tc>
      </w:tr>
      <w:tr w:rsidR="00862B61" w:rsidRPr="001309A7" w:rsidTr="005D1C7B">
        <w:trPr>
          <w:trHeight w:val="454"/>
          <w:jc w:val="center"/>
        </w:trPr>
        <w:tc>
          <w:tcPr>
            <w:tcW w:w="2235" w:type="dxa"/>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sz w:val="24"/>
                <w:szCs w:val="24"/>
              </w:rPr>
            </w:pPr>
            <w:permStart w:id="1005348935" w:edGrp="everyone" w:colFirst="0" w:colLast="0"/>
            <w:permStart w:id="2130972598" w:edGrp="everyone" w:colFirst="1" w:colLast="1"/>
            <w:permStart w:id="1017057909" w:edGrp="everyone" w:colFirst="2" w:colLast="2"/>
            <w:permStart w:id="1135503712" w:edGrp="everyone" w:colFirst="3" w:colLast="3"/>
            <w:permStart w:id="802962166" w:edGrp="everyone" w:colFirst="4" w:colLast="4"/>
            <w:permStart w:id="1905146599" w:edGrp="everyone" w:colFirst="5" w:colLast="5"/>
          </w:p>
        </w:tc>
        <w:tc>
          <w:tcPr>
            <w:tcW w:w="1017" w:type="dxa"/>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sz w:val="24"/>
                <w:szCs w:val="24"/>
              </w:rPr>
            </w:pPr>
          </w:p>
        </w:tc>
        <w:tc>
          <w:tcPr>
            <w:tcW w:w="1676" w:type="dxa"/>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sz w:val="24"/>
                <w:szCs w:val="24"/>
              </w:rPr>
            </w:pPr>
          </w:p>
        </w:tc>
        <w:tc>
          <w:tcPr>
            <w:tcW w:w="2410" w:type="dxa"/>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sz w:val="24"/>
                <w:szCs w:val="24"/>
              </w:rPr>
            </w:pPr>
          </w:p>
        </w:tc>
        <w:tc>
          <w:tcPr>
            <w:tcW w:w="2863" w:type="dxa"/>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sz w:val="24"/>
                <w:szCs w:val="24"/>
              </w:rPr>
            </w:pPr>
          </w:p>
        </w:tc>
      </w:tr>
      <w:tr w:rsidR="00862B61" w:rsidRPr="001309A7" w:rsidTr="005D1C7B">
        <w:trPr>
          <w:trHeight w:val="454"/>
          <w:jc w:val="center"/>
        </w:trPr>
        <w:tc>
          <w:tcPr>
            <w:tcW w:w="2235" w:type="dxa"/>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sz w:val="24"/>
                <w:szCs w:val="24"/>
              </w:rPr>
            </w:pPr>
            <w:permStart w:id="663236027" w:edGrp="everyone" w:colFirst="0" w:colLast="0"/>
            <w:permStart w:id="1270168394" w:edGrp="everyone" w:colFirst="1" w:colLast="1"/>
            <w:permStart w:id="669785517" w:edGrp="everyone" w:colFirst="2" w:colLast="2"/>
            <w:permStart w:id="1584806968" w:edGrp="everyone" w:colFirst="3" w:colLast="3"/>
            <w:permStart w:id="988160253" w:edGrp="everyone" w:colFirst="4" w:colLast="4"/>
            <w:permStart w:id="657870026" w:edGrp="everyone" w:colFirst="5" w:colLast="5"/>
            <w:permEnd w:id="1005348935"/>
            <w:permEnd w:id="2130972598"/>
            <w:permEnd w:id="1017057909"/>
            <w:permEnd w:id="1135503712"/>
            <w:permEnd w:id="802962166"/>
            <w:permEnd w:id="1905146599"/>
          </w:p>
        </w:tc>
        <w:tc>
          <w:tcPr>
            <w:tcW w:w="1017" w:type="dxa"/>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sz w:val="24"/>
                <w:szCs w:val="24"/>
              </w:rPr>
            </w:pPr>
          </w:p>
        </w:tc>
        <w:tc>
          <w:tcPr>
            <w:tcW w:w="1676" w:type="dxa"/>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sz w:val="24"/>
                <w:szCs w:val="24"/>
              </w:rPr>
            </w:pPr>
          </w:p>
        </w:tc>
        <w:tc>
          <w:tcPr>
            <w:tcW w:w="2410" w:type="dxa"/>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sz w:val="24"/>
                <w:szCs w:val="24"/>
              </w:rPr>
            </w:pPr>
          </w:p>
        </w:tc>
        <w:tc>
          <w:tcPr>
            <w:tcW w:w="2863" w:type="dxa"/>
            <w:vAlign w:val="center"/>
          </w:tcPr>
          <w:p w:rsidR="00862B61" w:rsidRPr="001309A7" w:rsidRDefault="00862B61" w:rsidP="005D1C7B">
            <w:pPr>
              <w:widowControl w:val="0"/>
              <w:overflowPunct w:val="0"/>
              <w:autoSpaceDE w:val="0"/>
              <w:autoSpaceDN w:val="0"/>
              <w:adjustRightInd w:val="0"/>
              <w:spacing w:after="0" w:line="240" w:lineRule="auto"/>
              <w:textAlignment w:val="baseline"/>
              <w:rPr>
                <w:rFonts w:ascii="Calibri" w:eastAsia="Times New Roman" w:hAnsi="Calibri" w:cs="Calibri"/>
                <w:sz w:val="24"/>
                <w:szCs w:val="24"/>
              </w:rPr>
            </w:pPr>
          </w:p>
        </w:tc>
      </w:tr>
      <w:permEnd w:id="663236027"/>
      <w:permEnd w:id="1270168394"/>
      <w:permEnd w:id="669785517"/>
      <w:permEnd w:id="1584806968"/>
      <w:permEnd w:id="988160253"/>
      <w:permEnd w:id="657870026"/>
    </w:tbl>
    <w:p w:rsidR="00862B61" w:rsidRPr="001309A7" w:rsidRDefault="00862B61" w:rsidP="00862B61">
      <w:pPr>
        <w:spacing w:after="0" w:line="240" w:lineRule="auto"/>
        <w:jc w:val="center"/>
        <w:rPr>
          <w:rFonts w:ascii="Arial" w:eastAsia="Times New Roman" w:hAnsi="Arial" w:cs="Arial"/>
          <w:sz w:val="24"/>
          <w:szCs w:val="24"/>
          <w:lang w:eastAsia="en-GB"/>
        </w:rPr>
      </w:pPr>
    </w:p>
    <w:p w:rsidR="00862B61" w:rsidRPr="001309A7" w:rsidRDefault="00862B61" w:rsidP="00862B61">
      <w:pPr>
        <w:spacing w:after="0" w:line="240" w:lineRule="auto"/>
        <w:jc w:val="center"/>
        <w:rPr>
          <w:rFonts w:ascii="Arial" w:eastAsia="Times New Roman" w:hAnsi="Arial" w:cs="Arial"/>
          <w:sz w:val="24"/>
          <w:szCs w:val="24"/>
          <w:lang w:eastAsia="en-GB"/>
        </w:rPr>
      </w:pPr>
    </w:p>
    <w:p w:rsidR="00862B61" w:rsidRPr="001309A7" w:rsidRDefault="00862B61" w:rsidP="00862B61">
      <w:pPr>
        <w:spacing w:after="0" w:line="240" w:lineRule="auto"/>
        <w:jc w:val="center"/>
        <w:rPr>
          <w:rFonts w:ascii="Arial" w:eastAsia="Times New Roman" w:hAnsi="Arial" w:cs="Arial"/>
          <w:b/>
          <w:bCs/>
          <w:sz w:val="24"/>
          <w:szCs w:val="24"/>
          <w:lang w:eastAsia="en-GB"/>
        </w:rPr>
      </w:pPr>
      <w:r w:rsidRPr="001309A7">
        <w:rPr>
          <w:rFonts w:ascii="Arial" w:eastAsia="Times New Roman" w:hAnsi="Arial" w:cs="Arial"/>
          <w:b/>
          <w:bCs/>
          <w:sz w:val="24"/>
          <w:szCs w:val="24"/>
          <w:lang w:eastAsia="en-GB"/>
        </w:rPr>
        <w:t>PARENTS/CARERS</w:t>
      </w:r>
    </w:p>
    <w:p w:rsidR="00862B61" w:rsidRPr="001309A7" w:rsidRDefault="00862B61" w:rsidP="00862B61">
      <w:pPr>
        <w:jc w:val="center"/>
        <w:rPr>
          <w:rFonts w:ascii="Arial" w:hAnsi="Arial" w:cs="Arial"/>
          <w:sz w:val="24"/>
          <w:szCs w:val="24"/>
        </w:rPr>
      </w:pPr>
    </w:p>
    <w:tbl>
      <w:tblPr>
        <w:tblW w:w="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017"/>
        <w:gridCol w:w="1676"/>
      </w:tblGrid>
      <w:tr w:rsidR="00862B61" w:rsidRPr="001309A7" w:rsidTr="005D1C7B">
        <w:trPr>
          <w:jc w:val="center"/>
        </w:trPr>
        <w:tc>
          <w:tcPr>
            <w:tcW w:w="2235" w:type="dxa"/>
            <w:shd w:val="clear" w:color="auto" w:fill="F2F2F2"/>
            <w:vAlign w:val="center"/>
          </w:tcPr>
          <w:p w:rsidR="00862B61" w:rsidRPr="001309A7" w:rsidRDefault="00862B61" w:rsidP="005D1C7B">
            <w:pPr>
              <w:spacing w:after="0" w:line="240" w:lineRule="auto"/>
              <w:jc w:val="center"/>
              <w:rPr>
                <w:rFonts w:ascii="Calibri" w:eastAsia="Times New Roman" w:hAnsi="Calibri" w:cs="Calibri"/>
                <w:b/>
                <w:sz w:val="24"/>
                <w:szCs w:val="24"/>
              </w:rPr>
            </w:pPr>
            <w:r w:rsidRPr="001309A7">
              <w:rPr>
                <w:rFonts w:ascii="Calibri" w:eastAsia="Times New Roman" w:hAnsi="Calibri" w:cs="Calibri"/>
                <w:b/>
                <w:sz w:val="24"/>
                <w:szCs w:val="24"/>
              </w:rPr>
              <w:t>Names</w:t>
            </w:r>
          </w:p>
        </w:tc>
        <w:tc>
          <w:tcPr>
            <w:tcW w:w="1017" w:type="dxa"/>
            <w:shd w:val="clear" w:color="auto" w:fill="F2F2F2"/>
            <w:vAlign w:val="center"/>
          </w:tcPr>
          <w:p w:rsidR="00862B61" w:rsidRPr="001309A7" w:rsidRDefault="00862B61" w:rsidP="005D1C7B">
            <w:pPr>
              <w:spacing w:after="0" w:line="240" w:lineRule="auto"/>
              <w:jc w:val="center"/>
              <w:rPr>
                <w:rFonts w:ascii="Calibri" w:eastAsia="Times New Roman" w:hAnsi="Calibri" w:cs="Calibri"/>
                <w:b/>
                <w:sz w:val="24"/>
                <w:szCs w:val="24"/>
              </w:rPr>
            </w:pPr>
            <w:r w:rsidRPr="001309A7">
              <w:rPr>
                <w:rFonts w:ascii="Calibri" w:eastAsia="Times New Roman" w:hAnsi="Calibri" w:cs="Calibri"/>
                <w:b/>
                <w:sz w:val="24"/>
                <w:szCs w:val="24"/>
              </w:rPr>
              <w:t>Gender</w:t>
            </w:r>
          </w:p>
        </w:tc>
        <w:tc>
          <w:tcPr>
            <w:tcW w:w="1676" w:type="dxa"/>
            <w:shd w:val="clear" w:color="auto" w:fill="F2F2F2"/>
            <w:vAlign w:val="center"/>
          </w:tcPr>
          <w:p w:rsidR="00862B61" w:rsidRPr="001309A7" w:rsidRDefault="00862B61" w:rsidP="005D1C7B">
            <w:pPr>
              <w:spacing w:after="0" w:line="240" w:lineRule="auto"/>
              <w:jc w:val="center"/>
              <w:rPr>
                <w:rFonts w:ascii="Calibri" w:eastAsia="Times New Roman" w:hAnsi="Calibri" w:cs="Calibri"/>
                <w:b/>
                <w:sz w:val="24"/>
                <w:szCs w:val="24"/>
              </w:rPr>
            </w:pPr>
            <w:r w:rsidRPr="001309A7">
              <w:rPr>
                <w:rFonts w:ascii="Calibri" w:eastAsia="Times New Roman" w:hAnsi="Calibri" w:cs="Calibri"/>
                <w:b/>
                <w:sz w:val="24"/>
                <w:szCs w:val="24"/>
              </w:rPr>
              <w:t>Date of Birth</w:t>
            </w:r>
          </w:p>
        </w:tc>
      </w:tr>
      <w:tr w:rsidR="00862B61" w:rsidRPr="001309A7" w:rsidTr="005D1C7B">
        <w:trPr>
          <w:trHeight w:val="454"/>
          <w:jc w:val="center"/>
        </w:trPr>
        <w:tc>
          <w:tcPr>
            <w:tcW w:w="2235" w:type="dxa"/>
            <w:vAlign w:val="center"/>
          </w:tcPr>
          <w:p w:rsidR="00862B61" w:rsidRPr="001309A7" w:rsidRDefault="00862B61" w:rsidP="005D1C7B">
            <w:pPr>
              <w:spacing w:after="0" w:line="240" w:lineRule="auto"/>
              <w:rPr>
                <w:rFonts w:ascii="Calibri" w:eastAsia="Times New Roman" w:hAnsi="Calibri" w:cs="Calibri"/>
                <w:sz w:val="24"/>
                <w:szCs w:val="24"/>
              </w:rPr>
            </w:pPr>
            <w:permStart w:id="28995794" w:edGrp="everyone" w:colFirst="0" w:colLast="0"/>
            <w:permStart w:id="2102353011" w:edGrp="everyone" w:colFirst="1" w:colLast="1"/>
            <w:permStart w:id="627836651" w:edGrp="everyone" w:colFirst="2" w:colLast="2"/>
            <w:permStart w:id="1799512426" w:edGrp="everyone" w:colFirst="3" w:colLast="3"/>
          </w:p>
        </w:tc>
        <w:tc>
          <w:tcPr>
            <w:tcW w:w="1017" w:type="dxa"/>
            <w:vAlign w:val="center"/>
          </w:tcPr>
          <w:p w:rsidR="00862B61" w:rsidRPr="001309A7" w:rsidRDefault="00862B61" w:rsidP="005D1C7B">
            <w:pPr>
              <w:spacing w:after="0" w:line="240" w:lineRule="auto"/>
              <w:rPr>
                <w:rFonts w:ascii="Calibri" w:eastAsia="Times New Roman" w:hAnsi="Calibri" w:cs="Calibri"/>
                <w:sz w:val="24"/>
                <w:szCs w:val="24"/>
              </w:rPr>
            </w:pPr>
            <w:r w:rsidRPr="001309A7">
              <w:rPr>
                <w:rFonts w:ascii="Calibri" w:eastAsia="Times New Roman" w:hAnsi="Calibri" w:cs="Calibri"/>
                <w:sz w:val="24"/>
                <w:szCs w:val="24"/>
              </w:rPr>
              <w:t xml:space="preserve"> </w:t>
            </w:r>
          </w:p>
        </w:tc>
        <w:tc>
          <w:tcPr>
            <w:tcW w:w="1676" w:type="dxa"/>
            <w:vAlign w:val="center"/>
          </w:tcPr>
          <w:p w:rsidR="00862B61" w:rsidRPr="001309A7" w:rsidRDefault="00862B61" w:rsidP="005D1C7B">
            <w:pPr>
              <w:spacing w:after="0" w:line="240" w:lineRule="auto"/>
              <w:rPr>
                <w:rFonts w:ascii="Calibri" w:eastAsia="Times New Roman" w:hAnsi="Calibri" w:cs="Calibri"/>
                <w:sz w:val="24"/>
                <w:szCs w:val="24"/>
              </w:rPr>
            </w:pPr>
          </w:p>
        </w:tc>
      </w:tr>
      <w:tr w:rsidR="00862B61" w:rsidRPr="001309A7" w:rsidTr="005D1C7B">
        <w:trPr>
          <w:trHeight w:val="454"/>
          <w:jc w:val="center"/>
        </w:trPr>
        <w:tc>
          <w:tcPr>
            <w:tcW w:w="2235" w:type="dxa"/>
            <w:vAlign w:val="center"/>
          </w:tcPr>
          <w:p w:rsidR="00862B61" w:rsidRPr="001309A7" w:rsidRDefault="00862B61" w:rsidP="005D1C7B">
            <w:pPr>
              <w:spacing w:after="0" w:line="240" w:lineRule="auto"/>
              <w:rPr>
                <w:rFonts w:ascii="Calibri" w:eastAsia="Times New Roman" w:hAnsi="Calibri" w:cs="Calibri"/>
                <w:sz w:val="24"/>
                <w:szCs w:val="24"/>
              </w:rPr>
            </w:pPr>
            <w:permStart w:id="1637948326" w:edGrp="everyone" w:colFirst="0" w:colLast="0"/>
            <w:permStart w:id="2144152801" w:edGrp="everyone" w:colFirst="1" w:colLast="1"/>
            <w:permStart w:id="514605113" w:edGrp="everyone" w:colFirst="2" w:colLast="2"/>
            <w:permStart w:id="222125449" w:edGrp="everyone" w:colFirst="3" w:colLast="3"/>
            <w:permEnd w:id="28995794"/>
            <w:permEnd w:id="2102353011"/>
            <w:permEnd w:id="627836651"/>
            <w:permEnd w:id="1799512426"/>
          </w:p>
        </w:tc>
        <w:tc>
          <w:tcPr>
            <w:tcW w:w="1017" w:type="dxa"/>
            <w:vAlign w:val="center"/>
          </w:tcPr>
          <w:p w:rsidR="00862B61" w:rsidRPr="001309A7" w:rsidRDefault="00862B61" w:rsidP="005D1C7B">
            <w:pPr>
              <w:spacing w:after="0" w:line="240" w:lineRule="auto"/>
              <w:rPr>
                <w:rFonts w:ascii="Calibri" w:eastAsia="Times New Roman" w:hAnsi="Calibri" w:cs="Calibri"/>
                <w:sz w:val="24"/>
                <w:szCs w:val="24"/>
              </w:rPr>
            </w:pPr>
          </w:p>
        </w:tc>
        <w:tc>
          <w:tcPr>
            <w:tcW w:w="1676" w:type="dxa"/>
            <w:vAlign w:val="center"/>
          </w:tcPr>
          <w:p w:rsidR="00862B61" w:rsidRPr="001309A7" w:rsidRDefault="00862B61" w:rsidP="005D1C7B">
            <w:pPr>
              <w:spacing w:after="0" w:line="240" w:lineRule="auto"/>
              <w:rPr>
                <w:rFonts w:ascii="Calibri" w:eastAsia="Times New Roman" w:hAnsi="Calibri" w:cs="Calibri"/>
                <w:sz w:val="24"/>
                <w:szCs w:val="24"/>
              </w:rPr>
            </w:pPr>
          </w:p>
        </w:tc>
      </w:tr>
      <w:permEnd w:id="1637948326"/>
      <w:permEnd w:id="2144152801"/>
      <w:permEnd w:id="514605113"/>
      <w:permEnd w:id="222125449"/>
    </w:tbl>
    <w:p w:rsidR="00862B61" w:rsidRPr="001309A7" w:rsidRDefault="00862B61" w:rsidP="00862B61">
      <w:pPr>
        <w:jc w:val="center"/>
        <w:rPr>
          <w:rFonts w:ascii="Arial" w:hAnsi="Arial" w:cs="Arial"/>
          <w:sz w:val="24"/>
          <w:szCs w:val="24"/>
        </w:rPr>
      </w:pPr>
    </w:p>
    <w:p w:rsidR="00862B61" w:rsidRPr="001309A7" w:rsidRDefault="00862B61" w:rsidP="00862B61">
      <w:pPr>
        <w:jc w:val="center"/>
        <w:rPr>
          <w:rFonts w:ascii="Arial" w:hAnsi="Arial" w:cs="Arial"/>
          <w:b/>
          <w:bCs/>
          <w:sz w:val="24"/>
          <w:szCs w:val="24"/>
        </w:rPr>
      </w:pPr>
      <w:r w:rsidRPr="001309A7">
        <w:rPr>
          <w:rFonts w:ascii="Arial" w:hAnsi="Arial" w:cs="Arial"/>
          <w:b/>
          <w:bCs/>
          <w:sz w:val="24"/>
          <w:szCs w:val="24"/>
        </w:rPr>
        <w:t>PROTECTIVE/SIGNIFICANT OTHERS</w:t>
      </w:r>
    </w:p>
    <w:tbl>
      <w:tblPr>
        <w:tblW w:w="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017"/>
        <w:gridCol w:w="1676"/>
      </w:tblGrid>
      <w:tr w:rsidR="00862B61" w:rsidRPr="001309A7" w:rsidTr="005D1C7B">
        <w:trPr>
          <w:jc w:val="center"/>
        </w:trPr>
        <w:tc>
          <w:tcPr>
            <w:tcW w:w="2235" w:type="dxa"/>
            <w:shd w:val="clear" w:color="auto" w:fill="F2F2F2"/>
            <w:vAlign w:val="center"/>
          </w:tcPr>
          <w:p w:rsidR="00862B61" w:rsidRPr="001309A7" w:rsidRDefault="00862B61" w:rsidP="005D1C7B">
            <w:pPr>
              <w:spacing w:after="0" w:line="240" w:lineRule="auto"/>
              <w:jc w:val="center"/>
              <w:rPr>
                <w:rFonts w:ascii="Calibri" w:eastAsia="Times New Roman" w:hAnsi="Calibri" w:cs="Calibri"/>
                <w:b/>
                <w:sz w:val="24"/>
                <w:szCs w:val="24"/>
              </w:rPr>
            </w:pPr>
            <w:r w:rsidRPr="001309A7">
              <w:rPr>
                <w:rFonts w:ascii="Calibri" w:eastAsia="Times New Roman" w:hAnsi="Calibri" w:cs="Calibri"/>
                <w:b/>
                <w:sz w:val="24"/>
                <w:szCs w:val="24"/>
              </w:rPr>
              <w:t>Names</w:t>
            </w:r>
          </w:p>
        </w:tc>
        <w:tc>
          <w:tcPr>
            <w:tcW w:w="1017" w:type="dxa"/>
            <w:shd w:val="clear" w:color="auto" w:fill="F2F2F2"/>
            <w:vAlign w:val="center"/>
          </w:tcPr>
          <w:p w:rsidR="00862B61" w:rsidRPr="001309A7" w:rsidRDefault="00862B61" w:rsidP="005D1C7B">
            <w:pPr>
              <w:spacing w:after="0" w:line="240" w:lineRule="auto"/>
              <w:jc w:val="center"/>
              <w:rPr>
                <w:rFonts w:ascii="Calibri" w:eastAsia="Times New Roman" w:hAnsi="Calibri" w:cs="Calibri"/>
                <w:b/>
                <w:sz w:val="24"/>
                <w:szCs w:val="24"/>
              </w:rPr>
            </w:pPr>
            <w:r w:rsidRPr="001309A7">
              <w:rPr>
                <w:rFonts w:ascii="Calibri" w:eastAsia="Times New Roman" w:hAnsi="Calibri" w:cs="Calibri"/>
                <w:b/>
                <w:sz w:val="24"/>
                <w:szCs w:val="24"/>
              </w:rPr>
              <w:t>Gender</w:t>
            </w:r>
          </w:p>
        </w:tc>
        <w:tc>
          <w:tcPr>
            <w:tcW w:w="1676" w:type="dxa"/>
            <w:shd w:val="clear" w:color="auto" w:fill="F2F2F2"/>
            <w:vAlign w:val="center"/>
          </w:tcPr>
          <w:p w:rsidR="00862B61" w:rsidRPr="001309A7" w:rsidRDefault="00862B61" w:rsidP="005D1C7B">
            <w:pPr>
              <w:spacing w:after="0" w:line="240" w:lineRule="auto"/>
              <w:jc w:val="center"/>
              <w:rPr>
                <w:rFonts w:ascii="Calibri" w:eastAsia="Times New Roman" w:hAnsi="Calibri" w:cs="Calibri"/>
                <w:b/>
                <w:sz w:val="24"/>
                <w:szCs w:val="24"/>
              </w:rPr>
            </w:pPr>
            <w:r w:rsidRPr="001309A7">
              <w:rPr>
                <w:rFonts w:ascii="Calibri" w:eastAsia="Times New Roman" w:hAnsi="Calibri" w:cs="Calibri"/>
                <w:b/>
                <w:sz w:val="24"/>
                <w:szCs w:val="24"/>
              </w:rPr>
              <w:t>Date of Birth</w:t>
            </w:r>
          </w:p>
        </w:tc>
      </w:tr>
      <w:tr w:rsidR="00862B61" w:rsidRPr="001309A7" w:rsidTr="005D1C7B">
        <w:trPr>
          <w:trHeight w:val="454"/>
          <w:jc w:val="center"/>
        </w:trPr>
        <w:tc>
          <w:tcPr>
            <w:tcW w:w="2235" w:type="dxa"/>
            <w:vAlign w:val="center"/>
          </w:tcPr>
          <w:p w:rsidR="00862B61" w:rsidRPr="001309A7" w:rsidRDefault="00862B61" w:rsidP="005D1C7B">
            <w:pPr>
              <w:spacing w:after="0" w:line="240" w:lineRule="auto"/>
              <w:rPr>
                <w:rFonts w:ascii="Calibri" w:eastAsia="Times New Roman" w:hAnsi="Calibri" w:cs="Calibri"/>
                <w:sz w:val="24"/>
                <w:szCs w:val="24"/>
              </w:rPr>
            </w:pPr>
            <w:permStart w:id="1993284565" w:edGrp="everyone" w:colFirst="0" w:colLast="0"/>
            <w:permStart w:id="1719019975" w:edGrp="everyone" w:colFirst="1" w:colLast="1"/>
            <w:permStart w:id="1537736925" w:edGrp="everyone" w:colFirst="2" w:colLast="2"/>
            <w:permStart w:id="306476590" w:edGrp="everyone" w:colFirst="3" w:colLast="3"/>
          </w:p>
        </w:tc>
        <w:tc>
          <w:tcPr>
            <w:tcW w:w="1017" w:type="dxa"/>
            <w:vAlign w:val="center"/>
          </w:tcPr>
          <w:p w:rsidR="00862B61" w:rsidRPr="001309A7" w:rsidRDefault="00862B61" w:rsidP="005D1C7B">
            <w:pPr>
              <w:spacing w:after="0" w:line="240" w:lineRule="auto"/>
              <w:rPr>
                <w:rFonts w:ascii="Calibri" w:eastAsia="Times New Roman" w:hAnsi="Calibri" w:cs="Calibri"/>
                <w:sz w:val="24"/>
                <w:szCs w:val="24"/>
              </w:rPr>
            </w:pPr>
            <w:r w:rsidRPr="001309A7">
              <w:rPr>
                <w:rFonts w:ascii="Calibri" w:eastAsia="Times New Roman" w:hAnsi="Calibri" w:cs="Calibri"/>
                <w:sz w:val="24"/>
                <w:szCs w:val="24"/>
              </w:rPr>
              <w:t xml:space="preserve"> </w:t>
            </w:r>
          </w:p>
        </w:tc>
        <w:tc>
          <w:tcPr>
            <w:tcW w:w="1676" w:type="dxa"/>
            <w:vAlign w:val="center"/>
          </w:tcPr>
          <w:p w:rsidR="00862B61" w:rsidRPr="001309A7" w:rsidRDefault="00862B61" w:rsidP="005D1C7B">
            <w:pPr>
              <w:spacing w:after="0" w:line="240" w:lineRule="auto"/>
              <w:rPr>
                <w:rFonts w:ascii="Calibri" w:eastAsia="Times New Roman" w:hAnsi="Calibri" w:cs="Calibri"/>
                <w:sz w:val="24"/>
                <w:szCs w:val="24"/>
              </w:rPr>
            </w:pPr>
          </w:p>
        </w:tc>
      </w:tr>
      <w:tr w:rsidR="00862B61" w:rsidRPr="001309A7" w:rsidTr="005D1C7B">
        <w:trPr>
          <w:trHeight w:val="454"/>
          <w:jc w:val="center"/>
        </w:trPr>
        <w:tc>
          <w:tcPr>
            <w:tcW w:w="2235" w:type="dxa"/>
            <w:vAlign w:val="center"/>
          </w:tcPr>
          <w:p w:rsidR="00862B61" w:rsidRPr="001309A7" w:rsidRDefault="00862B61" w:rsidP="005D1C7B">
            <w:pPr>
              <w:spacing w:after="0" w:line="240" w:lineRule="auto"/>
              <w:rPr>
                <w:rFonts w:ascii="Calibri" w:eastAsia="Times New Roman" w:hAnsi="Calibri" w:cs="Calibri"/>
                <w:sz w:val="24"/>
                <w:szCs w:val="24"/>
              </w:rPr>
            </w:pPr>
            <w:permStart w:id="1872788721" w:edGrp="everyone" w:colFirst="0" w:colLast="0"/>
            <w:permStart w:id="730467899" w:edGrp="everyone" w:colFirst="1" w:colLast="1"/>
            <w:permStart w:id="1439266592" w:edGrp="everyone" w:colFirst="2" w:colLast="2"/>
            <w:permStart w:id="2096124702" w:edGrp="everyone" w:colFirst="3" w:colLast="3"/>
            <w:permEnd w:id="1993284565"/>
            <w:permEnd w:id="1719019975"/>
            <w:permEnd w:id="1537736925"/>
            <w:permEnd w:id="306476590"/>
          </w:p>
        </w:tc>
        <w:tc>
          <w:tcPr>
            <w:tcW w:w="1017" w:type="dxa"/>
            <w:vAlign w:val="center"/>
          </w:tcPr>
          <w:p w:rsidR="00862B61" w:rsidRPr="001309A7" w:rsidRDefault="00862B61" w:rsidP="005D1C7B">
            <w:pPr>
              <w:spacing w:after="0" w:line="240" w:lineRule="auto"/>
              <w:rPr>
                <w:rFonts w:ascii="Calibri" w:eastAsia="Times New Roman" w:hAnsi="Calibri" w:cs="Calibri"/>
                <w:sz w:val="24"/>
                <w:szCs w:val="24"/>
              </w:rPr>
            </w:pPr>
          </w:p>
        </w:tc>
        <w:tc>
          <w:tcPr>
            <w:tcW w:w="1676" w:type="dxa"/>
            <w:vAlign w:val="center"/>
          </w:tcPr>
          <w:p w:rsidR="00862B61" w:rsidRPr="001309A7" w:rsidRDefault="00862B61" w:rsidP="005D1C7B">
            <w:pPr>
              <w:spacing w:after="0" w:line="240" w:lineRule="auto"/>
              <w:rPr>
                <w:rFonts w:ascii="Calibri" w:eastAsia="Times New Roman" w:hAnsi="Calibri" w:cs="Calibri"/>
                <w:sz w:val="24"/>
                <w:szCs w:val="24"/>
              </w:rPr>
            </w:pPr>
          </w:p>
        </w:tc>
      </w:tr>
      <w:permEnd w:id="1872788721"/>
      <w:permEnd w:id="730467899"/>
      <w:permEnd w:id="1439266592"/>
      <w:permEnd w:id="2096124702"/>
    </w:tbl>
    <w:p w:rsidR="00862B61" w:rsidRDefault="00862B61" w:rsidP="00C86187">
      <w:pPr>
        <w:jc w:val="center"/>
        <w:rPr>
          <w:rFonts w:ascii="Arial" w:hAnsi="Arial" w:cs="Arial"/>
          <w:b/>
          <w:bCs/>
          <w:sz w:val="24"/>
          <w:szCs w:val="24"/>
        </w:rPr>
      </w:pPr>
    </w:p>
    <w:p w:rsidR="001309A7" w:rsidRPr="001309A7" w:rsidRDefault="001309A7" w:rsidP="00C86187">
      <w:pPr>
        <w:jc w:val="center"/>
        <w:rPr>
          <w:rFonts w:ascii="Arial" w:hAnsi="Arial" w:cs="Arial"/>
          <w:b/>
          <w:bCs/>
          <w:sz w:val="24"/>
          <w:szCs w:val="24"/>
        </w:rPr>
      </w:pPr>
    </w:p>
    <w:p w:rsidR="00772E9E" w:rsidRPr="001309A7" w:rsidRDefault="00772E9E" w:rsidP="00C86187">
      <w:pPr>
        <w:jc w:val="center"/>
        <w:rPr>
          <w:rFonts w:ascii="Arial" w:hAnsi="Arial" w:cs="Arial"/>
          <w:b/>
          <w:bCs/>
          <w:sz w:val="24"/>
          <w:szCs w:val="24"/>
        </w:rPr>
      </w:pPr>
    </w:p>
    <w:p w:rsidR="00772E9E" w:rsidRPr="001309A7" w:rsidRDefault="00772E9E" w:rsidP="00C86187">
      <w:pPr>
        <w:jc w:val="center"/>
        <w:rPr>
          <w:rFonts w:ascii="Arial" w:hAnsi="Arial" w:cs="Arial"/>
          <w:b/>
          <w:bCs/>
          <w:sz w:val="24"/>
          <w:szCs w:val="24"/>
        </w:rPr>
      </w:pPr>
    </w:p>
    <w:p w:rsidR="00772E9E" w:rsidRPr="001A308A" w:rsidRDefault="00772E9E" w:rsidP="009D6CCB">
      <w:pPr>
        <w:spacing w:after="0" w:line="240" w:lineRule="auto"/>
        <w:jc w:val="both"/>
        <w:rPr>
          <w:rFonts w:ascii="Arial" w:eastAsia="Times New Roman" w:hAnsi="Arial" w:cs="Arial"/>
          <w:b/>
          <w:sz w:val="24"/>
          <w:szCs w:val="24"/>
          <w:u w:val="single"/>
          <w:lang w:eastAsia="en-GB"/>
        </w:rPr>
      </w:pPr>
      <w:r w:rsidRPr="001A308A">
        <w:rPr>
          <w:rFonts w:ascii="Arial" w:eastAsia="Times New Roman" w:hAnsi="Arial" w:cs="Arial"/>
          <w:b/>
          <w:sz w:val="24"/>
          <w:szCs w:val="24"/>
          <w:u w:val="single"/>
          <w:lang w:eastAsia="en-GB"/>
        </w:rPr>
        <w:t>R</w:t>
      </w:r>
      <w:r w:rsidR="004B11F9" w:rsidRPr="001A308A">
        <w:rPr>
          <w:rFonts w:ascii="Arial" w:eastAsia="Times New Roman" w:hAnsi="Arial" w:cs="Arial"/>
          <w:b/>
          <w:sz w:val="24"/>
          <w:szCs w:val="24"/>
          <w:u w:val="single"/>
          <w:lang w:eastAsia="en-GB"/>
        </w:rPr>
        <w:t xml:space="preserve">EASON FOR RISK ASSESSMENT </w:t>
      </w:r>
    </w:p>
    <w:p w:rsidR="00772E9E" w:rsidRPr="001A308A" w:rsidRDefault="00772E9E" w:rsidP="00772E9E">
      <w:pPr>
        <w:spacing w:after="0" w:line="240" w:lineRule="auto"/>
        <w:ind w:left="360" w:firstLine="720"/>
        <w:jc w:val="both"/>
        <w:rPr>
          <w:rFonts w:ascii="Arial" w:eastAsia="Times New Roman" w:hAnsi="Arial" w:cs="Arial"/>
          <w:b/>
          <w:sz w:val="24"/>
          <w:szCs w:val="24"/>
          <w:u w:val="single"/>
          <w:lang w:eastAsia="en-GB"/>
        </w:rPr>
      </w:pPr>
    </w:p>
    <w:p w:rsidR="00DD1CC4" w:rsidRDefault="00DD1CC4" w:rsidP="00772E9E">
      <w:pPr>
        <w:spacing w:after="0" w:line="240"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Example</w:t>
      </w:r>
      <w:r w:rsidR="0053226B">
        <w:rPr>
          <w:rFonts w:ascii="Arial" w:eastAsia="Times New Roman" w:hAnsi="Arial" w:cs="Arial"/>
          <w:bCs/>
          <w:sz w:val="24"/>
          <w:szCs w:val="24"/>
          <w:lang w:eastAsia="en-GB"/>
        </w:rPr>
        <w:t xml:space="preserve"> </w:t>
      </w:r>
    </w:p>
    <w:p w:rsidR="00DD1CC4" w:rsidRDefault="00DD1CC4" w:rsidP="00772E9E">
      <w:pPr>
        <w:spacing w:after="0" w:line="240" w:lineRule="auto"/>
        <w:jc w:val="both"/>
        <w:rPr>
          <w:rFonts w:ascii="Arial" w:eastAsia="Times New Roman" w:hAnsi="Arial" w:cs="Arial"/>
          <w:bCs/>
          <w:sz w:val="24"/>
          <w:szCs w:val="24"/>
          <w:lang w:eastAsia="en-GB"/>
        </w:rPr>
      </w:pPr>
    </w:p>
    <w:p w:rsidR="00772E9E" w:rsidRPr="001A308A" w:rsidRDefault="001A308A" w:rsidP="00E14A9A">
      <w:pPr>
        <w:spacing w:after="0" w:line="360"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This risk assessment is </w:t>
      </w:r>
      <w:r w:rsidR="00AE0DE2">
        <w:rPr>
          <w:rFonts w:ascii="Arial" w:eastAsia="Times New Roman" w:hAnsi="Arial" w:cs="Arial"/>
          <w:bCs/>
          <w:sz w:val="24"/>
          <w:szCs w:val="24"/>
          <w:lang w:eastAsia="en-GB"/>
        </w:rPr>
        <w:t xml:space="preserve">being undertaken because </w:t>
      </w:r>
      <w:r w:rsidR="004C1CFB">
        <w:rPr>
          <w:rFonts w:ascii="Arial" w:eastAsia="Times New Roman" w:hAnsi="Arial" w:cs="Arial"/>
          <w:bCs/>
          <w:sz w:val="24"/>
          <w:szCs w:val="24"/>
          <w:lang w:eastAsia="en-GB"/>
        </w:rPr>
        <w:t>father</w:t>
      </w:r>
      <w:r w:rsidR="00AE0DE2">
        <w:rPr>
          <w:rFonts w:ascii="Arial" w:eastAsia="Times New Roman" w:hAnsi="Arial" w:cs="Arial"/>
          <w:bCs/>
          <w:sz w:val="24"/>
          <w:szCs w:val="24"/>
          <w:lang w:eastAsia="en-GB"/>
        </w:rPr>
        <w:t xml:space="preserve"> </w:t>
      </w:r>
      <w:r w:rsidR="004C1CFB">
        <w:rPr>
          <w:rFonts w:ascii="Arial" w:eastAsia="Times New Roman" w:hAnsi="Arial" w:cs="Arial"/>
          <w:bCs/>
          <w:sz w:val="24"/>
          <w:szCs w:val="24"/>
          <w:lang w:eastAsia="en-GB"/>
        </w:rPr>
        <w:t xml:space="preserve">to the youngest child </w:t>
      </w:r>
      <w:r w:rsidR="00DF3D23">
        <w:rPr>
          <w:rFonts w:ascii="Arial" w:eastAsia="Times New Roman" w:hAnsi="Arial" w:cs="Arial"/>
          <w:bCs/>
          <w:sz w:val="24"/>
          <w:szCs w:val="24"/>
          <w:lang w:eastAsia="en-GB"/>
        </w:rPr>
        <w:t xml:space="preserve">Joe Bloggs </w:t>
      </w:r>
      <w:r w:rsidR="00AE0DE2">
        <w:rPr>
          <w:rFonts w:ascii="Arial" w:eastAsia="Times New Roman" w:hAnsi="Arial" w:cs="Arial"/>
          <w:bCs/>
          <w:sz w:val="24"/>
          <w:szCs w:val="24"/>
          <w:lang w:eastAsia="en-GB"/>
        </w:rPr>
        <w:t xml:space="preserve">has been staying away from the family home </w:t>
      </w:r>
      <w:r w:rsidR="005F0D69">
        <w:rPr>
          <w:rFonts w:ascii="Arial" w:eastAsia="Times New Roman" w:hAnsi="Arial" w:cs="Arial"/>
          <w:bCs/>
          <w:sz w:val="24"/>
          <w:szCs w:val="24"/>
          <w:lang w:eastAsia="en-GB"/>
        </w:rPr>
        <w:t xml:space="preserve">with family </w:t>
      </w:r>
      <w:r w:rsidR="00AE0DE2">
        <w:rPr>
          <w:rFonts w:ascii="Arial" w:eastAsia="Times New Roman" w:hAnsi="Arial" w:cs="Arial"/>
          <w:bCs/>
          <w:sz w:val="24"/>
          <w:szCs w:val="24"/>
          <w:lang w:eastAsia="en-GB"/>
        </w:rPr>
        <w:t xml:space="preserve">since </w:t>
      </w:r>
      <w:r w:rsidR="00DF3D23">
        <w:rPr>
          <w:rFonts w:ascii="Arial" w:eastAsia="Times New Roman" w:hAnsi="Arial" w:cs="Arial"/>
          <w:bCs/>
          <w:sz w:val="24"/>
          <w:szCs w:val="24"/>
          <w:lang w:eastAsia="en-GB"/>
        </w:rPr>
        <w:t xml:space="preserve">there was an assault on </w:t>
      </w:r>
      <w:r w:rsidR="00DB6B4B">
        <w:rPr>
          <w:rFonts w:ascii="Arial" w:eastAsia="Times New Roman" w:hAnsi="Arial" w:cs="Arial"/>
          <w:bCs/>
          <w:sz w:val="24"/>
          <w:szCs w:val="24"/>
          <w:lang w:eastAsia="en-GB"/>
        </w:rPr>
        <w:t xml:space="preserve">Jane Doe which the </w:t>
      </w:r>
      <w:r w:rsidR="003267D2">
        <w:rPr>
          <w:rFonts w:ascii="Arial" w:eastAsia="Times New Roman" w:hAnsi="Arial" w:cs="Arial"/>
          <w:bCs/>
          <w:sz w:val="24"/>
          <w:szCs w:val="24"/>
          <w:lang w:eastAsia="en-GB"/>
        </w:rPr>
        <w:t xml:space="preserve">older children witnessed, resulting in the police attending the property. </w:t>
      </w:r>
      <w:r w:rsidR="004734B0">
        <w:rPr>
          <w:rFonts w:ascii="Arial" w:eastAsia="Times New Roman" w:hAnsi="Arial" w:cs="Arial"/>
          <w:bCs/>
          <w:sz w:val="24"/>
          <w:szCs w:val="24"/>
          <w:lang w:eastAsia="en-GB"/>
        </w:rPr>
        <w:t xml:space="preserve">Joe and Jane </w:t>
      </w:r>
      <w:r w:rsidR="00335DD5">
        <w:rPr>
          <w:rFonts w:ascii="Arial" w:eastAsia="Times New Roman" w:hAnsi="Arial" w:cs="Arial"/>
          <w:bCs/>
          <w:sz w:val="24"/>
          <w:szCs w:val="24"/>
          <w:lang w:eastAsia="en-GB"/>
        </w:rPr>
        <w:t xml:space="preserve">have been encouraged to work openly and honestly with professionals and they </w:t>
      </w:r>
      <w:r w:rsidR="0044742E">
        <w:rPr>
          <w:rFonts w:ascii="Arial" w:eastAsia="Times New Roman" w:hAnsi="Arial" w:cs="Arial"/>
          <w:bCs/>
          <w:sz w:val="24"/>
          <w:szCs w:val="24"/>
          <w:lang w:eastAsia="en-GB"/>
        </w:rPr>
        <w:t xml:space="preserve">tell use that they wish to continue to present as a couple and for Joe to move back into the family home. This assessment will consider the </w:t>
      </w:r>
      <w:r w:rsidR="00077B17">
        <w:rPr>
          <w:rFonts w:ascii="Arial" w:eastAsia="Times New Roman" w:hAnsi="Arial" w:cs="Arial"/>
          <w:bCs/>
          <w:sz w:val="24"/>
          <w:szCs w:val="24"/>
          <w:lang w:eastAsia="en-GB"/>
        </w:rPr>
        <w:t xml:space="preserve">potential </w:t>
      </w:r>
      <w:r w:rsidR="0044742E">
        <w:rPr>
          <w:rFonts w:ascii="Arial" w:eastAsia="Times New Roman" w:hAnsi="Arial" w:cs="Arial"/>
          <w:bCs/>
          <w:sz w:val="24"/>
          <w:szCs w:val="24"/>
          <w:lang w:eastAsia="en-GB"/>
        </w:rPr>
        <w:t>risk</w:t>
      </w:r>
      <w:r w:rsidR="00077B17">
        <w:rPr>
          <w:rFonts w:ascii="Arial" w:eastAsia="Times New Roman" w:hAnsi="Arial" w:cs="Arial"/>
          <w:bCs/>
          <w:sz w:val="24"/>
          <w:szCs w:val="24"/>
          <w:lang w:eastAsia="en-GB"/>
        </w:rPr>
        <w:t xml:space="preserve"> or harm to the children if that was to happen </w:t>
      </w:r>
      <w:r w:rsidR="009A33AE">
        <w:rPr>
          <w:rFonts w:ascii="Arial" w:eastAsia="Times New Roman" w:hAnsi="Arial" w:cs="Arial"/>
          <w:bCs/>
          <w:sz w:val="24"/>
          <w:szCs w:val="24"/>
          <w:lang w:eastAsia="en-GB"/>
        </w:rPr>
        <w:t xml:space="preserve">and will aim to </w:t>
      </w:r>
      <w:r w:rsidR="000E3092">
        <w:rPr>
          <w:rFonts w:ascii="Arial" w:eastAsia="Times New Roman" w:hAnsi="Arial" w:cs="Arial"/>
          <w:bCs/>
          <w:sz w:val="24"/>
          <w:szCs w:val="24"/>
          <w:lang w:eastAsia="en-GB"/>
        </w:rPr>
        <w:t xml:space="preserve">provide recommendations and safety planning around that. </w:t>
      </w:r>
    </w:p>
    <w:p w:rsidR="00772E9E" w:rsidRPr="001A308A" w:rsidRDefault="00772E9E" w:rsidP="00E14A9A">
      <w:pPr>
        <w:spacing w:after="0" w:line="360" w:lineRule="auto"/>
        <w:ind w:left="1800"/>
        <w:jc w:val="both"/>
        <w:rPr>
          <w:rFonts w:ascii="Arial" w:eastAsia="Times New Roman" w:hAnsi="Arial" w:cs="Arial"/>
          <w:b/>
          <w:sz w:val="24"/>
          <w:szCs w:val="24"/>
          <w:lang w:eastAsia="en-GB"/>
        </w:rPr>
      </w:pPr>
    </w:p>
    <w:p w:rsidR="00772E9E" w:rsidRPr="001A308A" w:rsidRDefault="00772E9E" w:rsidP="00E14A9A">
      <w:pPr>
        <w:spacing w:after="0" w:line="360" w:lineRule="auto"/>
        <w:jc w:val="both"/>
        <w:rPr>
          <w:rFonts w:ascii="Arial" w:eastAsia="Times New Roman" w:hAnsi="Arial" w:cs="Arial"/>
          <w:sz w:val="24"/>
          <w:szCs w:val="24"/>
          <w:lang w:eastAsia="en-GB"/>
        </w:rPr>
      </w:pPr>
      <w:r w:rsidRPr="001A308A">
        <w:rPr>
          <w:rFonts w:ascii="Arial" w:eastAsia="Times New Roman" w:hAnsi="Arial" w:cs="Arial"/>
          <w:sz w:val="24"/>
          <w:szCs w:val="24"/>
          <w:lang w:eastAsia="en-GB"/>
        </w:rPr>
        <w:t xml:space="preserve">It is acknowledged that </w:t>
      </w:r>
      <w:r w:rsidR="00F346F9">
        <w:rPr>
          <w:rFonts w:ascii="Arial" w:eastAsia="Times New Roman" w:hAnsi="Arial" w:cs="Arial"/>
          <w:sz w:val="24"/>
          <w:szCs w:val="24"/>
          <w:lang w:eastAsia="en-GB"/>
        </w:rPr>
        <w:t xml:space="preserve">Joe </w:t>
      </w:r>
      <w:r w:rsidRPr="001A308A">
        <w:rPr>
          <w:rFonts w:ascii="Arial" w:eastAsia="Times New Roman" w:hAnsi="Arial" w:cs="Arial"/>
          <w:sz w:val="24"/>
          <w:szCs w:val="24"/>
          <w:lang w:eastAsia="en-GB"/>
        </w:rPr>
        <w:t xml:space="preserve">has engaged and co-operated fully through discussions and visits to understand his history and the current concerns that are being presented. It should be mentioned that while </w:t>
      </w:r>
      <w:r w:rsidR="00F346F9">
        <w:rPr>
          <w:rFonts w:ascii="Arial" w:eastAsia="Times New Roman" w:hAnsi="Arial" w:cs="Arial"/>
          <w:sz w:val="24"/>
          <w:szCs w:val="24"/>
          <w:lang w:eastAsia="en-GB"/>
        </w:rPr>
        <w:t>Joe</w:t>
      </w:r>
      <w:r w:rsidRPr="001A308A">
        <w:rPr>
          <w:rFonts w:ascii="Arial" w:eastAsia="Times New Roman" w:hAnsi="Arial" w:cs="Arial"/>
          <w:sz w:val="24"/>
          <w:szCs w:val="24"/>
          <w:lang w:eastAsia="en-GB"/>
        </w:rPr>
        <w:t xml:space="preserve"> has engaged, there have been times when he has </w:t>
      </w:r>
      <w:r w:rsidR="0093542E">
        <w:rPr>
          <w:rFonts w:ascii="Arial" w:eastAsia="Times New Roman" w:hAnsi="Arial" w:cs="Arial"/>
          <w:sz w:val="24"/>
          <w:szCs w:val="24"/>
          <w:lang w:eastAsia="en-GB"/>
        </w:rPr>
        <w:t>not provi</w:t>
      </w:r>
      <w:r w:rsidR="00226A91">
        <w:rPr>
          <w:rFonts w:ascii="Arial" w:eastAsia="Times New Roman" w:hAnsi="Arial" w:cs="Arial"/>
          <w:sz w:val="24"/>
          <w:szCs w:val="24"/>
          <w:lang w:eastAsia="en-GB"/>
        </w:rPr>
        <w:t>ded us with information such as</w:t>
      </w:r>
      <w:r w:rsidR="00FB2EEE">
        <w:rPr>
          <w:rFonts w:ascii="Arial" w:eastAsia="Times New Roman" w:hAnsi="Arial" w:cs="Arial"/>
          <w:sz w:val="24"/>
          <w:szCs w:val="24"/>
          <w:lang w:eastAsia="en-GB"/>
        </w:rPr>
        <w:t xml:space="preserve"> getting his own f</w:t>
      </w:r>
      <w:r w:rsidR="00C301EE">
        <w:rPr>
          <w:rFonts w:ascii="Arial" w:eastAsia="Times New Roman" w:hAnsi="Arial" w:cs="Arial"/>
          <w:sz w:val="24"/>
          <w:szCs w:val="24"/>
          <w:lang w:eastAsia="en-GB"/>
        </w:rPr>
        <w:t>lat</w:t>
      </w:r>
      <w:r w:rsidR="00503CBF">
        <w:rPr>
          <w:rFonts w:ascii="Arial" w:eastAsia="Times New Roman" w:hAnsi="Arial" w:cs="Arial"/>
          <w:sz w:val="24"/>
          <w:szCs w:val="24"/>
          <w:lang w:eastAsia="en-GB"/>
        </w:rPr>
        <w:t xml:space="preserve"> and being cautioned for possession of cannabis</w:t>
      </w:r>
      <w:r w:rsidR="006D673A">
        <w:rPr>
          <w:rFonts w:ascii="Arial" w:eastAsia="Times New Roman" w:hAnsi="Arial" w:cs="Arial"/>
          <w:sz w:val="24"/>
          <w:szCs w:val="24"/>
          <w:lang w:eastAsia="en-GB"/>
        </w:rPr>
        <w:t>.</w:t>
      </w:r>
      <w:r w:rsidR="005A1C39">
        <w:rPr>
          <w:rFonts w:ascii="Arial" w:eastAsia="Times New Roman" w:hAnsi="Arial" w:cs="Arial"/>
          <w:sz w:val="24"/>
          <w:szCs w:val="24"/>
          <w:lang w:eastAsia="en-GB"/>
        </w:rPr>
        <w:t xml:space="preserve"> I</w:t>
      </w:r>
      <w:r w:rsidRPr="001A308A">
        <w:rPr>
          <w:rFonts w:ascii="Arial" w:eastAsia="Times New Roman" w:hAnsi="Arial" w:cs="Arial"/>
          <w:sz w:val="24"/>
          <w:szCs w:val="24"/>
          <w:lang w:eastAsia="en-GB"/>
        </w:rPr>
        <w:t>t is recognised tha</w:t>
      </w:r>
      <w:r w:rsidR="005A1C39">
        <w:rPr>
          <w:rFonts w:ascii="Arial" w:eastAsia="Times New Roman" w:hAnsi="Arial" w:cs="Arial"/>
          <w:sz w:val="24"/>
          <w:szCs w:val="24"/>
          <w:lang w:eastAsia="en-GB"/>
        </w:rPr>
        <w:t xml:space="preserve">t when presented with information and questions Joe is </w:t>
      </w:r>
      <w:r w:rsidRPr="001A308A">
        <w:rPr>
          <w:rFonts w:ascii="Arial" w:eastAsia="Times New Roman" w:hAnsi="Arial" w:cs="Arial"/>
          <w:sz w:val="24"/>
          <w:szCs w:val="24"/>
          <w:lang w:eastAsia="en-GB"/>
        </w:rPr>
        <w:t xml:space="preserve">honest </w:t>
      </w:r>
      <w:r w:rsidR="00EE22F2">
        <w:rPr>
          <w:rFonts w:ascii="Arial" w:eastAsia="Times New Roman" w:hAnsi="Arial" w:cs="Arial"/>
          <w:sz w:val="24"/>
          <w:szCs w:val="24"/>
          <w:lang w:eastAsia="en-GB"/>
        </w:rPr>
        <w:t xml:space="preserve">about such occurrences. </w:t>
      </w:r>
    </w:p>
    <w:p w:rsidR="00772E9E" w:rsidRPr="001A308A" w:rsidRDefault="00772E9E" w:rsidP="00772E9E">
      <w:pPr>
        <w:spacing w:after="0" w:line="240" w:lineRule="auto"/>
        <w:jc w:val="center"/>
        <w:rPr>
          <w:rFonts w:ascii="Arial" w:eastAsia="Times New Roman" w:hAnsi="Arial" w:cs="Arial"/>
          <w:b/>
          <w:bCs/>
          <w:sz w:val="24"/>
          <w:szCs w:val="24"/>
          <w:lang w:eastAsia="en-GB"/>
        </w:rPr>
      </w:pPr>
    </w:p>
    <w:p w:rsidR="00772E9E"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Assessment Date: …………………………..</w:t>
      </w:r>
    </w:p>
    <w:p w:rsidR="00E14A9A" w:rsidRPr="001A308A" w:rsidRDefault="00E14A9A" w:rsidP="00772E9E">
      <w:pPr>
        <w:spacing w:after="0" w:line="240" w:lineRule="auto"/>
        <w:rPr>
          <w:rFonts w:ascii="Arial" w:eastAsia="Times New Roman" w:hAnsi="Arial" w:cs="Arial"/>
          <w:b/>
          <w:bCs/>
          <w:sz w:val="24"/>
          <w:szCs w:val="24"/>
          <w:lang w:eastAsia="en-GB"/>
        </w:rPr>
      </w:pPr>
    </w:p>
    <w:p w:rsidR="00772E9E" w:rsidRPr="001A308A" w:rsidRDefault="00772E9E" w:rsidP="00772E9E">
      <w:pPr>
        <w:spacing w:after="0" w:line="240" w:lineRule="auto"/>
        <w:rPr>
          <w:rFonts w:ascii="Arial" w:eastAsia="Times New Roman" w:hAnsi="Arial"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553"/>
        <w:gridCol w:w="3266"/>
        <w:gridCol w:w="3712"/>
        <w:gridCol w:w="2269"/>
      </w:tblGrid>
      <w:tr w:rsidR="003A2037" w:rsidRPr="001A308A" w:rsidTr="003015BB">
        <w:tc>
          <w:tcPr>
            <w:tcW w:w="2802"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RISK FACTOR:</w:t>
            </w:r>
          </w:p>
          <w:p w:rsidR="00772E9E" w:rsidRPr="001A308A"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 xml:space="preserve"> (What is this? Alcohol abuse</w:t>
            </w:r>
            <w:r w:rsidR="0077492D" w:rsidRPr="001A308A">
              <w:rPr>
                <w:rFonts w:ascii="Arial" w:eastAsia="Times New Roman" w:hAnsi="Arial" w:cs="Arial"/>
                <w:b/>
                <w:bCs/>
                <w:sz w:val="24"/>
                <w:szCs w:val="24"/>
                <w:lang w:eastAsia="en-GB"/>
              </w:rPr>
              <w:t xml:space="preserve">, </w:t>
            </w:r>
            <w:r w:rsidR="00BA5D19" w:rsidRPr="001A308A">
              <w:rPr>
                <w:rFonts w:ascii="Arial" w:eastAsia="Times New Roman" w:hAnsi="Arial" w:cs="Arial"/>
                <w:b/>
                <w:bCs/>
                <w:sz w:val="24"/>
                <w:szCs w:val="24"/>
                <w:lang w:eastAsia="en-GB"/>
              </w:rPr>
              <w:t>domestic abuse, drug use</w:t>
            </w:r>
            <w:r w:rsidRPr="001A308A">
              <w:rPr>
                <w:rFonts w:ascii="Arial" w:eastAsia="Times New Roman" w:hAnsi="Arial" w:cs="Arial"/>
                <w:b/>
                <w:bCs/>
                <w:sz w:val="24"/>
                <w:szCs w:val="24"/>
                <w:lang w:eastAsia="en-GB"/>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CURRENT PROTECTIVE FACTORS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 xml:space="preserve">LEVEL OF RISK / IMPACT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ACTION REQUIRED TO MANAGE RISK</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IMMEDIATE ACTION IF RISK REMAINS HIGH</w:t>
            </w:r>
          </w:p>
        </w:tc>
      </w:tr>
      <w:tr w:rsidR="003A2037" w:rsidRPr="001A308A" w:rsidTr="003015BB">
        <w:tc>
          <w:tcPr>
            <w:tcW w:w="2802"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What facts are there about this issue?</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What is the information agencies hold about this?</w:t>
            </w:r>
          </w:p>
          <w:p w:rsidR="00772E9E" w:rsidRPr="001A308A" w:rsidRDefault="00772E9E" w:rsidP="00772E9E">
            <w:pPr>
              <w:spacing w:after="0" w:line="240" w:lineRule="auto"/>
              <w:rPr>
                <w:rFonts w:ascii="Arial" w:eastAsia="Times New Roman" w:hAnsi="Arial" w:cs="Arial"/>
                <w:bCs/>
                <w:sz w:val="24"/>
                <w:szCs w:val="24"/>
                <w:lang w:eastAsia="en-GB"/>
              </w:rPr>
            </w:pPr>
            <w:proofErr w:type="spellStart"/>
            <w:r w:rsidRPr="001A308A">
              <w:rPr>
                <w:rFonts w:ascii="Arial" w:eastAsia="Times New Roman" w:hAnsi="Arial" w:cs="Arial"/>
                <w:bCs/>
                <w:sz w:val="24"/>
                <w:szCs w:val="24"/>
                <w:lang w:eastAsia="en-GB"/>
              </w:rPr>
              <w:t>i.e</w:t>
            </w:r>
            <w:proofErr w:type="spellEnd"/>
            <w:r w:rsidRPr="001A308A">
              <w:rPr>
                <w:rFonts w:ascii="Arial" w:eastAsia="Times New Roman" w:hAnsi="Arial" w:cs="Arial"/>
                <w:bCs/>
                <w:sz w:val="24"/>
                <w:szCs w:val="24"/>
                <w:lang w:eastAsia="en-GB"/>
              </w:rPr>
              <w:t xml:space="preserve"> police reports, health records?</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What are the reports or allegation and how likely are these to be true?</w:t>
            </w:r>
            <w:r w:rsidR="009C10EE" w:rsidRPr="001A308A">
              <w:rPr>
                <w:rFonts w:ascii="Arial" w:eastAsia="Times New Roman" w:hAnsi="Arial" w:cs="Arial"/>
                <w:bCs/>
                <w:sz w:val="24"/>
                <w:szCs w:val="24"/>
                <w:lang w:eastAsia="en-GB"/>
              </w:rPr>
              <w:t xml:space="preserve">  What is the evidence?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Is the parent completing any work to reduce the risk?</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Is the parent working with the plan to resolve the issue and reduce the risk, what updates do we know?</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 xml:space="preserve">Is the last incident a long time ago? This could evidence that a change has been sustained </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 xml:space="preserve">What support has the parent got, friends, </w:t>
            </w:r>
            <w:r w:rsidR="00D928C0" w:rsidRPr="001A308A">
              <w:rPr>
                <w:rFonts w:ascii="Arial" w:eastAsia="Times New Roman" w:hAnsi="Arial" w:cs="Arial"/>
                <w:bCs/>
                <w:sz w:val="24"/>
                <w:szCs w:val="24"/>
                <w:lang w:eastAsia="en-GB"/>
              </w:rPr>
              <w:t>family,</w:t>
            </w:r>
            <w:r w:rsidRPr="001A308A">
              <w:rPr>
                <w:rFonts w:ascii="Arial" w:eastAsia="Times New Roman" w:hAnsi="Arial" w:cs="Arial"/>
                <w:bCs/>
                <w:sz w:val="24"/>
                <w:szCs w:val="24"/>
                <w:lang w:eastAsia="en-GB"/>
              </w:rPr>
              <w:t xml:space="preserve"> or agencies?</w:t>
            </w:r>
          </w:p>
          <w:p w:rsidR="0032498C" w:rsidRDefault="0032498C" w:rsidP="00772E9E">
            <w:pPr>
              <w:spacing w:after="0" w:line="240" w:lineRule="auto"/>
              <w:rPr>
                <w:rFonts w:ascii="Arial" w:eastAsia="Times New Roman" w:hAnsi="Arial" w:cs="Arial"/>
                <w:bCs/>
                <w:sz w:val="24"/>
                <w:szCs w:val="24"/>
                <w:lang w:eastAsia="en-GB"/>
              </w:rPr>
            </w:pPr>
          </w:p>
          <w:p w:rsidR="0032498C" w:rsidRDefault="0032498C" w:rsidP="00772E9E">
            <w:pPr>
              <w:spacing w:after="0" w:line="240" w:lineRule="auto"/>
              <w:rPr>
                <w:rFonts w:ascii="Arial" w:eastAsia="Times New Roman" w:hAnsi="Arial" w:cs="Arial"/>
                <w:bCs/>
                <w:sz w:val="24"/>
                <w:szCs w:val="24"/>
                <w:lang w:eastAsia="en-GB"/>
              </w:rPr>
            </w:pPr>
          </w:p>
          <w:p w:rsidR="00710E29" w:rsidRDefault="00710E29" w:rsidP="00772E9E">
            <w:pPr>
              <w:spacing w:after="0" w:line="240" w:lineRule="auto"/>
              <w:rPr>
                <w:rFonts w:ascii="Arial" w:eastAsia="Times New Roman" w:hAnsi="Arial" w:cs="Arial"/>
                <w:bCs/>
                <w:sz w:val="24"/>
                <w:szCs w:val="24"/>
                <w:lang w:eastAsia="en-GB"/>
              </w:rPr>
            </w:pPr>
          </w:p>
          <w:p w:rsidR="00710E29" w:rsidRDefault="00710E29" w:rsidP="00772E9E">
            <w:pPr>
              <w:spacing w:after="0" w:line="240" w:lineRule="auto"/>
              <w:rPr>
                <w:rFonts w:ascii="Arial" w:eastAsia="Times New Roman" w:hAnsi="Arial" w:cs="Arial"/>
                <w:bCs/>
                <w:sz w:val="24"/>
                <w:szCs w:val="24"/>
                <w:lang w:eastAsia="en-GB"/>
              </w:rPr>
            </w:pPr>
          </w:p>
          <w:p w:rsidR="00A0380C" w:rsidRDefault="00A0380C" w:rsidP="00772E9E">
            <w:pPr>
              <w:spacing w:after="0" w:line="240" w:lineRule="auto"/>
              <w:rPr>
                <w:rFonts w:ascii="Arial" w:eastAsia="Times New Roman" w:hAnsi="Arial" w:cs="Arial"/>
                <w:bCs/>
                <w:sz w:val="24"/>
                <w:szCs w:val="24"/>
                <w:lang w:eastAsia="en-GB"/>
              </w:rPr>
            </w:pPr>
          </w:p>
          <w:p w:rsidR="00A0380C" w:rsidRPr="001A308A" w:rsidRDefault="00A0380C" w:rsidP="00772E9E">
            <w:pPr>
              <w:spacing w:after="0" w:line="240" w:lineRule="auto"/>
              <w:rPr>
                <w:rFonts w:ascii="Arial" w:eastAsia="Times New Roman" w:hAnsi="Arial" w:cs="Arial"/>
                <w:bCs/>
                <w:sz w:val="24"/>
                <w:szCs w:val="24"/>
                <w:lang w:eastAsia="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10E29" w:rsidRDefault="00710E29" w:rsidP="00772E9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w:t>
            </w:r>
            <w:r w:rsidRPr="001A308A">
              <w:rPr>
                <w:rFonts w:ascii="Arial" w:eastAsia="Times New Roman" w:hAnsi="Arial" w:cs="Arial"/>
                <w:color w:val="000000"/>
                <w:sz w:val="24"/>
                <w:szCs w:val="24"/>
                <w:lang w:eastAsia="en-GB"/>
              </w:rPr>
              <w:t>hat has the professionals/worker</w:t>
            </w:r>
            <w:r>
              <w:rPr>
                <w:rFonts w:ascii="Arial" w:eastAsia="Times New Roman" w:hAnsi="Arial" w:cs="Arial"/>
                <w:color w:val="000000"/>
                <w:sz w:val="24"/>
                <w:szCs w:val="24"/>
                <w:lang w:eastAsia="en-GB"/>
              </w:rPr>
              <w:t xml:space="preserve">/family members </w:t>
            </w:r>
            <w:r w:rsidRPr="001A308A">
              <w:rPr>
                <w:rFonts w:ascii="Arial" w:eastAsia="Times New Roman" w:hAnsi="Arial" w:cs="Arial"/>
                <w:color w:val="000000"/>
                <w:sz w:val="24"/>
                <w:szCs w:val="24"/>
                <w:lang w:eastAsia="en-GB"/>
              </w:rPr>
              <w:t>seen or heard that has reduced/increased the risk/concerns</w:t>
            </w:r>
            <w:r w:rsidR="00485FFF">
              <w:rPr>
                <w:rFonts w:ascii="Arial" w:eastAsia="Times New Roman" w:hAnsi="Arial" w:cs="Arial"/>
                <w:color w:val="000000"/>
                <w:sz w:val="24"/>
                <w:szCs w:val="24"/>
                <w:lang w:eastAsia="en-GB"/>
              </w:rPr>
              <w:t xml:space="preserve">? </w:t>
            </w:r>
          </w:p>
          <w:p w:rsidR="00B913BF" w:rsidRDefault="00B913BF" w:rsidP="00772E9E">
            <w:pPr>
              <w:spacing w:after="0" w:line="240" w:lineRule="auto"/>
              <w:rPr>
                <w:rFonts w:ascii="Arial" w:eastAsia="Times New Roman" w:hAnsi="Arial" w:cs="Arial"/>
                <w:b/>
                <w:bCs/>
                <w:sz w:val="24"/>
                <w:szCs w:val="24"/>
                <w:lang w:eastAsia="en-GB"/>
              </w:rPr>
            </w:pPr>
          </w:p>
          <w:p w:rsidR="00B913BF" w:rsidRDefault="00B913BF" w:rsidP="00772E9E">
            <w:pPr>
              <w:spacing w:after="0" w:line="240" w:lineRule="auto"/>
              <w:rPr>
                <w:rFonts w:ascii="Arial" w:eastAsia="Times New Roman" w:hAnsi="Arial" w:cs="Arial"/>
                <w:b/>
                <w:bCs/>
                <w:sz w:val="24"/>
                <w:szCs w:val="24"/>
                <w:lang w:eastAsia="en-GB"/>
              </w:rPr>
            </w:pPr>
          </w:p>
          <w:p w:rsidR="00710E29" w:rsidRDefault="00710E29" w:rsidP="00772E9E">
            <w:pPr>
              <w:spacing w:after="0" w:line="240" w:lineRule="auto"/>
              <w:rPr>
                <w:rFonts w:ascii="Arial" w:eastAsia="Times New Roman" w:hAnsi="Arial" w:cs="Arial"/>
                <w:b/>
                <w:bCs/>
                <w:sz w:val="24"/>
                <w:szCs w:val="24"/>
                <w:lang w:eastAsia="en-GB"/>
              </w:rPr>
            </w:pPr>
          </w:p>
          <w:p w:rsidR="00772E9E" w:rsidRPr="001A308A"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HIGH RISK</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Is this still a current issue, which is chaotic or presents a risk to the child</w:t>
            </w:r>
            <w:r w:rsidR="009125A6">
              <w:rPr>
                <w:rFonts w:ascii="Arial" w:eastAsia="Times New Roman" w:hAnsi="Arial" w:cs="Arial"/>
                <w:bCs/>
                <w:sz w:val="24"/>
                <w:szCs w:val="24"/>
                <w:lang w:eastAsia="en-GB"/>
              </w:rPr>
              <w:t>?</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MEDIUM RISK</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 xml:space="preserve">Is the risk reducing by evidencing sustained change, or understands impact on child, </w:t>
            </w:r>
            <w:r w:rsidR="009E034C">
              <w:rPr>
                <w:rFonts w:ascii="Arial" w:eastAsia="Times New Roman" w:hAnsi="Arial" w:cs="Arial"/>
                <w:bCs/>
                <w:sz w:val="24"/>
                <w:szCs w:val="24"/>
                <w:lang w:eastAsia="en-GB"/>
              </w:rPr>
              <w:t xml:space="preserve">engages with services to reduce risk, working on the plan? </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LOW RISK</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Have we seen sustained chang</w:t>
            </w:r>
            <w:r w:rsidR="009E034C">
              <w:rPr>
                <w:rFonts w:ascii="Arial" w:eastAsia="Times New Roman" w:hAnsi="Arial" w:cs="Arial"/>
                <w:bCs/>
                <w:sz w:val="24"/>
                <w:szCs w:val="24"/>
                <w:lang w:eastAsia="en-GB"/>
              </w:rPr>
              <w:t>es?</w:t>
            </w: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Does the parent understand the impact of their previous issue on the child</w:t>
            </w:r>
            <w:r w:rsidR="009E034C">
              <w:rPr>
                <w:rFonts w:ascii="Arial" w:eastAsia="Times New Roman" w:hAnsi="Arial" w:cs="Arial"/>
                <w:bCs/>
                <w:sz w:val="24"/>
                <w:szCs w:val="24"/>
                <w:lang w:eastAsia="en-GB"/>
              </w:rPr>
              <w:t>?</w:t>
            </w: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Is there no current evidence that this is still an issu</w:t>
            </w:r>
            <w:r w:rsidR="009E034C">
              <w:rPr>
                <w:rFonts w:ascii="Arial" w:eastAsia="Times New Roman" w:hAnsi="Arial" w:cs="Arial"/>
                <w:bCs/>
                <w:sz w:val="24"/>
                <w:szCs w:val="24"/>
                <w:lang w:eastAsia="en-GB"/>
              </w:rPr>
              <w:t xml:space="preserve">e? </w:t>
            </w: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053BA" w:rsidRDefault="009053BA" w:rsidP="00772E9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High </w:t>
            </w:r>
          </w:p>
          <w:p w:rsidR="009053BA" w:rsidRDefault="009053BA" w:rsidP="00772E9E">
            <w:pPr>
              <w:spacing w:after="0" w:line="240" w:lineRule="auto"/>
              <w:rPr>
                <w:rFonts w:ascii="Arial" w:eastAsia="Times New Roman" w:hAnsi="Arial" w:cs="Arial"/>
                <w:bCs/>
                <w:sz w:val="24"/>
                <w:szCs w:val="24"/>
                <w:lang w:eastAsia="en-GB"/>
              </w:rPr>
            </w:pPr>
          </w:p>
          <w:p w:rsidR="00772E9E" w:rsidRDefault="00507419" w:rsidP="00772E9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Should there be </w:t>
            </w:r>
            <w:r w:rsidR="001356A3">
              <w:rPr>
                <w:rFonts w:ascii="Arial" w:eastAsia="Times New Roman" w:hAnsi="Arial" w:cs="Arial"/>
                <w:bCs/>
                <w:sz w:val="24"/>
                <w:szCs w:val="24"/>
                <w:lang w:eastAsia="en-GB"/>
              </w:rPr>
              <w:t>specific work carried out before the plan progresses?</w:t>
            </w:r>
          </w:p>
          <w:p w:rsidR="00D426A9" w:rsidRDefault="00D426A9" w:rsidP="00772E9E">
            <w:pPr>
              <w:spacing w:after="0" w:line="240" w:lineRule="auto"/>
              <w:rPr>
                <w:rFonts w:ascii="Arial" w:eastAsia="Times New Roman" w:hAnsi="Arial" w:cs="Arial"/>
                <w:bCs/>
                <w:sz w:val="24"/>
                <w:szCs w:val="24"/>
                <w:lang w:eastAsia="en-GB"/>
              </w:rPr>
            </w:pPr>
          </w:p>
          <w:p w:rsidR="00D426A9" w:rsidRDefault="00D426A9"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sz w:val="24"/>
                <w:szCs w:val="24"/>
                <w:lang w:eastAsia="en-GB"/>
              </w:rPr>
              <w:t>What should the parent do to address the issue further to reduce the risk?</w:t>
            </w:r>
          </w:p>
          <w:p w:rsidR="001356A3" w:rsidRDefault="001356A3" w:rsidP="00772E9E">
            <w:pPr>
              <w:spacing w:after="0" w:line="240" w:lineRule="auto"/>
              <w:rPr>
                <w:rFonts w:ascii="Arial" w:eastAsia="Times New Roman" w:hAnsi="Arial" w:cs="Arial"/>
                <w:bCs/>
                <w:sz w:val="24"/>
                <w:szCs w:val="24"/>
                <w:lang w:eastAsia="en-GB"/>
              </w:rPr>
            </w:pPr>
          </w:p>
          <w:p w:rsidR="0090083A" w:rsidRDefault="0090083A"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 xml:space="preserve">Should contact be indirect, would need to be high risk or child not ready to see </w:t>
            </w:r>
            <w:r w:rsidR="009053BA" w:rsidRPr="001A308A">
              <w:rPr>
                <w:rFonts w:ascii="Arial" w:eastAsia="Times New Roman" w:hAnsi="Arial" w:cs="Arial"/>
                <w:bCs/>
                <w:sz w:val="24"/>
                <w:szCs w:val="24"/>
                <w:lang w:eastAsia="en-GB"/>
              </w:rPr>
              <w:t>parent?</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Should contact be supervised and if so by who, how, when and for how long?</w:t>
            </w:r>
          </w:p>
          <w:p w:rsidR="00772E9E" w:rsidRPr="001A308A" w:rsidRDefault="00772E9E" w:rsidP="00772E9E">
            <w:pPr>
              <w:spacing w:after="0" w:line="240" w:lineRule="auto"/>
              <w:rPr>
                <w:rFonts w:ascii="Arial" w:eastAsia="Times New Roman" w:hAnsi="Arial" w:cs="Arial"/>
                <w:bCs/>
                <w:sz w:val="24"/>
                <w:szCs w:val="24"/>
                <w:lang w:eastAsia="en-GB"/>
              </w:rPr>
            </w:pPr>
          </w:p>
          <w:p w:rsidR="009053BA" w:rsidRDefault="009053BA" w:rsidP="00772E9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M</w:t>
            </w:r>
            <w:r w:rsidR="00772E9E" w:rsidRPr="001A308A">
              <w:rPr>
                <w:rFonts w:ascii="Arial" w:eastAsia="Times New Roman" w:hAnsi="Arial" w:cs="Arial"/>
                <w:bCs/>
                <w:sz w:val="24"/>
                <w:szCs w:val="24"/>
                <w:lang w:eastAsia="en-GB"/>
              </w:rPr>
              <w:t xml:space="preserve">edium </w:t>
            </w:r>
          </w:p>
          <w:p w:rsidR="009053BA" w:rsidRDefault="009053BA" w:rsidP="00772E9E">
            <w:pPr>
              <w:spacing w:after="0" w:line="240" w:lineRule="auto"/>
              <w:rPr>
                <w:rFonts w:ascii="Calibri" w:hAnsi="Calibri" w:cs="Calibri"/>
              </w:rPr>
            </w:pPr>
          </w:p>
          <w:p w:rsidR="009053BA" w:rsidRDefault="009053BA" w:rsidP="009053BA">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Should a transition plan be considered? </w:t>
            </w:r>
          </w:p>
          <w:p w:rsidR="00D426A9" w:rsidRDefault="00D426A9" w:rsidP="009053BA">
            <w:pPr>
              <w:spacing w:after="0" w:line="240" w:lineRule="auto"/>
              <w:rPr>
                <w:rFonts w:ascii="Arial" w:eastAsia="Times New Roman" w:hAnsi="Arial" w:cs="Arial"/>
                <w:bCs/>
                <w:sz w:val="24"/>
                <w:szCs w:val="24"/>
                <w:lang w:eastAsia="en-GB"/>
              </w:rPr>
            </w:pPr>
          </w:p>
          <w:p w:rsidR="00D426A9" w:rsidRDefault="00D426A9" w:rsidP="009053BA">
            <w:pPr>
              <w:spacing w:after="0" w:line="240" w:lineRule="auto"/>
              <w:rPr>
                <w:rFonts w:ascii="Arial" w:eastAsia="Times New Roman" w:hAnsi="Arial" w:cs="Arial"/>
                <w:bCs/>
                <w:sz w:val="24"/>
                <w:szCs w:val="24"/>
                <w:lang w:eastAsia="en-GB"/>
              </w:rPr>
            </w:pPr>
            <w:r w:rsidRPr="001A308A">
              <w:rPr>
                <w:rFonts w:ascii="Arial" w:eastAsia="Times New Roman" w:hAnsi="Arial" w:cs="Arial"/>
                <w:sz w:val="24"/>
                <w:szCs w:val="24"/>
                <w:lang w:eastAsia="en-GB"/>
              </w:rPr>
              <w:t>What should the parent do to address the issue further to reduce the risk?</w:t>
            </w:r>
          </w:p>
          <w:p w:rsidR="009053BA" w:rsidRDefault="009053BA" w:rsidP="00772E9E">
            <w:pPr>
              <w:spacing w:after="0" w:line="240" w:lineRule="auto"/>
              <w:rPr>
                <w:rFonts w:ascii="Calibri" w:hAnsi="Calibri" w:cs="Calibri"/>
              </w:rPr>
            </w:pPr>
          </w:p>
          <w:p w:rsidR="00772E9E" w:rsidRDefault="009053BA" w:rsidP="00772E9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w:t>
            </w:r>
            <w:r w:rsidR="00772E9E" w:rsidRPr="001A308A">
              <w:rPr>
                <w:rFonts w:ascii="Arial" w:eastAsia="Times New Roman" w:hAnsi="Arial" w:cs="Arial"/>
                <w:bCs/>
                <w:sz w:val="24"/>
                <w:szCs w:val="24"/>
                <w:lang w:eastAsia="en-GB"/>
              </w:rPr>
              <w:t>ould we manage the risk with</w:t>
            </w:r>
            <w:r>
              <w:rPr>
                <w:rFonts w:ascii="Arial" w:eastAsia="Times New Roman" w:hAnsi="Arial" w:cs="Arial"/>
                <w:bCs/>
                <w:sz w:val="24"/>
                <w:szCs w:val="24"/>
                <w:lang w:eastAsia="en-GB"/>
              </w:rPr>
              <w:t>in the</w:t>
            </w:r>
            <w:r w:rsidR="00772E9E" w:rsidRPr="001A308A">
              <w:rPr>
                <w:rFonts w:ascii="Arial" w:eastAsia="Times New Roman" w:hAnsi="Arial" w:cs="Arial"/>
                <w:bCs/>
                <w:sz w:val="24"/>
                <w:szCs w:val="24"/>
                <w:lang w:eastAsia="en-GB"/>
              </w:rPr>
              <w:t xml:space="preserve"> community</w:t>
            </w:r>
            <w:r w:rsidR="001E19EC">
              <w:rPr>
                <w:rFonts w:ascii="Arial" w:eastAsia="Times New Roman" w:hAnsi="Arial" w:cs="Arial"/>
                <w:bCs/>
                <w:sz w:val="24"/>
                <w:szCs w:val="24"/>
                <w:lang w:eastAsia="en-GB"/>
              </w:rPr>
              <w:t xml:space="preserve">? </w:t>
            </w:r>
          </w:p>
          <w:p w:rsidR="00C0748B" w:rsidRDefault="00C0748B" w:rsidP="00772E9E">
            <w:pPr>
              <w:spacing w:after="0" w:line="240" w:lineRule="auto"/>
              <w:rPr>
                <w:rFonts w:ascii="Arial" w:eastAsia="Times New Roman" w:hAnsi="Arial" w:cs="Arial"/>
                <w:bCs/>
                <w:sz w:val="24"/>
                <w:szCs w:val="24"/>
                <w:lang w:eastAsia="en-GB"/>
              </w:rPr>
            </w:pPr>
          </w:p>
          <w:p w:rsidR="00C0748B" w:rsidRDefault="00C0748B" w:rsidP="00C0748B">
            <w:pPr>
              <w:spacing w:before="100" w:beforeAutospacing="1" w:after="100" w:afterAutospacing="1" w:line="240" w:lineRule="auto"/>
              <w:rPr>
                <w:rFonts w:ascii="Arial" w:eastAsia="Times New Roman" w:hAnsi="Arial" w:cs="Arial"/>
                <w:color w:val="000000"/>
                <w:sz w:val="24"/>
                <w:szCs w:val="24"/>
                <w:lang w:eastAsia="en-GB"/>
              </w:rPr>
            </w:pPr>
            <w:r w:rsidRPr="001A308A">
              <w:rPr>
                <w:rFonts w:ascii="Arial" w:eastAsia="Times New Roman" w:hAnsi="Arial" w:cs="Arial"/>
                <w:color w:val="000000"/>
                <w:sz w:val="24"/>
                <w:szCs w:val="24"/>
                <w:lang w:eastAsia="en-GB"/>
              </w:rPr>
              <w:t>Does the child understand the worries/risk so they can tell professionals</w:t>
            </w:r>
            <w:r>
              <w:rPr>
                <w:rFonts w:ascii="Arial" w:eastAsia="Times New Roman" w:hAnsi="Arial" w:cs="Arial"/>
                <w:color w:val="000000"/>
                <w:sz w:val="24"/>
                <w:szCs w:val="24"/>
                <w:lang w:eastAsia="en-GB"/>
              </w:rPr>
              <w:t xml:space="preserve">? </w:t>
            </w:r>
          </w:p>
          <w:p w:rsidR="00C0748B" w:rsidRPr="001A308A" w:rsidRDefault="00C0748B" w:rsidP="00C0748B">
            <w:pPr>
              <w:spacing w:before="100" w:beforeAutospacing="1" w:after="100" w:afterAutospacing="1" w:line="240" w:lineRule="auto"/>
              <w:rPr>
                <w:rFonts w:ascii="Arial" w:eastAsia="Times New Roman" w:hAnsi="Arial" w:cs="Arial"/>
                <w:color w:val="000000"/>
                <w:sz w:val="24"/>
                <w:szCs w:val="24"/>
                <w:lang w:eastAsia="en-GB"/>
              </w:rPr>
            </w:pPr>
            <w:r w:rsidRPr="001A308A">
              <w:rPr>
                <w:rFonts w:ascii="Arial" w:eastAsia="Times New Roman" w:hAnsi="Arial" w:cs="Arial"/>
                <w:color w:val="000000"/>
                <w:sz w:val="24"/>
                <w:szCs w:val="24"/>
                <w:lang w:eastAsia="en-GB"/>
              </w:rPr>
              <w:t>Do they have a safety object or word they can use if worried? </w:t>
            </w: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If medium is the main concern DV and conflict and the children seeing this, could a third person be involved in handovers to remove this risk and make it low.</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Low risk what should contact</w:t>
            </w:r>
            <w:r w:rsidR="00246156">
              <w:rPr>
                <w:rFonts w:ascii="Arial" w:eastAsia="Times New Roman" w:hAnsi="Arial" w:cs="Arial"/>
                <w:bCs/>
                <w:sz w:val="24"/>
                <w:szCs w:val="24"/>
                <w:lang w:eastAsia="en-GB"/>
              </w:rPr>
              <w:t>/</w:t>
            </w:r>
            <w:r w:rsidR="003A2037">
              <w:rPr>
                <w:rFonts w:ascii="Arial" w:eastAsia="Times New Roman" w:hAnsi="Arial" w:cs="Arial"/>
                <w:bCs/>
                <w:sz w:val="24"/>
                <w:szCs w:val="24"/>
                <w:lang w:eastAsia="en-GB"/>
              </w:rPr>
              <w:t>reintegration/progression with the plan</w:t>
            </w:r>
            <w:r w:rsidRPr="001A308A">
              <w:rPr>
                <w:rFonts w:ascii="Arial" w:eastAsia="Times New Roman" w:hAnsi="Arial" w:cs="Arial"/>
                <w:bCs/>
                <w:sz w:val="24"/>
                <w:szCs w:val="24"/>
                <w:lang w:eastAsia="en-GB"/>
              </w:rPr>
              <w:t xml:space="preserve"> look like</w:t>
            </w:r>
            <w:r w:rsidR="003A2037">
              <w:rPr>
                <w:rFonts w:ascii="Arial" w:eastAsia="Times New Roman" w:hAnsi="Arial" w:cs="Arial"/>
                <w:bCs/>
                <w:sz w:val="24"/>
                <w:szCs w:val="24"/>
                <w:lang w:eastAsia="en-GB"/>
              </w:rPr>
              <w:t>.</w:t>
            </w:r>
            <w:r w:rsidRPr="001A308A">
              <w:rPr>
                <w:rFonts w:ascii="Arial" w:eastAsia="Times New Roman" w:hAnsi="Arial" w:cs="Arial"/>
                <w:bCs/>
                <w:sz w:val="24"/>
                <w:szCs w:val="24"/>
                <w:lang w:eastAsia="en-GB"/>
              </w:rPr>
              <w:t xml:space="preserve"> </w:t>
            </w:r>
            <w:r w:rsidR="003A2037">
              <w:rPr>
                <w:rFonts w:ascii="Arial" w:eastAsia="Times New Roman" w:hAnsi="Arial" w:cs="Arial"/>
                <w:bCs/>
                <w:sz w:val="24"/>
                <w:szCs w:val="24"/>
                <w:lang w:eastAsia="en-GB"/>
              </w:rPr>
              <w:t>W</w:t>
            </w:r>
            <w:r w:rsidRPr="001A308A">
              <w:rPr>
                <w:rFonts w:ascii="Arial" w:eastAsia="Times New Roman" w:hAnsi="Arial" w:cs="Arial"/>
                <w:bCs/>
                <w:sz w:val="24"/>
                <w:szCs w:val="24"/>
                <w:lang w:eastAsia="en-GB"/>
              </w:rPr>
              <w:t>hat are the children’s wishes</w:t>
            </w:r>
            <w:r w:rsidR="003A2037">
              <w:rPr>
                <w:rFonts w:ascii="Arial" w:eastAsia="Times New Roman" w:hAnsi="Arial" w:cs="Arial"/>
                <w:bCs/>
                <w:sz w:val="24"/>
                <w:szCs w:val="24"/>
                <w:lang w:eastAsia="en-GB"/>
              </w:rPr>
              <w:t>?</w:t>
            </w:r>
          </w:p>
          <w:p w:rsidR="00375B84" w:rsidRPr="001A308A" w:rsidRDefault="00375B84" w:rsidP="00772E9E">
            <w:pPr>
              <w:spacing w:after="0" w:line="240" w:lineRule="auto"/>
              <w:rPr>
                <w:rFonts w:ascii="Arial" w:eastAsia="Times New Roman" w:hAnsi="Arial" w:cs="Arial"/>
                <w:bCs/>
                <w:sz w:val="24"/>
                <w:szCs w:val="24"/>
                <w:lang w:eastAsia="en-GB"/>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What advice should we give if issues arose</w:t>
            </w:r>
            <w:r w:rsidR="0081263F">
              <w:rPr>
                <w:rFonts w:ascii="Arial" w:eastAsia="Times New Roman" w:hAnsi="Arial" w:cs="Arial"/>
                <w:bCs/>
                <w:sz w:val="24"/>
                <w:szCs w:val="24"/>
                <w:lang w:eastAsia="en-GB"/>
              </w:rPr>
              <w:t>?</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So fully supervised due to ongoing alcohol use.</w:t>
            </w:r>
            <w:r w:rsidR="00E05B8C">
              <w:rPr>
                <w:rFonts w:ascii="Arial" w:eastAsia="Times New Roman" w:hAnsi="Arial" w:cs="Arial"/>
                <w:bCs/>
                <w:sz w:val="24"/>
                <w:szCs w:val="24"/>
                <w:lang w:eastAsia="en-GB"/>
              </w:rPr>
              <w:t xml:space="preserve"> </w:t>
            </w:r>
            <w:r w:rsidRPr="001A308A">
              <w:rPr>
                <w:rFonts w:ascii="Arial" w:eastAsia="Times New Roman" w:hAnsi="Arial" w:cs="Arial"/>
                <w:bCs/>
                <w:sz w:val="24"/>
                <w:szCs w:val="24"/>
                <w:lang w:eastAsia="en-GB"/>
              </w:rPr>
              <w:t>Mum turns up intoxicated to contact, advise for family member to leave with children etc.</w:t>
            </w:r>
          </w:p>
          <w:p w:rsidR="00092B78" w:rsidRDefault="00092B78" w:rsidP="00772E9E">
            <w:pPr>
              <w:spacing w:after="0" w:line="240" w:lineRule="auto"/>
              <w:rPr>
                <w:rFonts w:ascii="Arial" w:eastAsia="Times New Roman" w:hAnsi="Arial" w:cs="Arial"/>
                <w:bCs/>
                <w:sz w:val="24"/>
                <w:szCs w:val="24"/>
                <w:lang w:eastAsia="en-GB"/>
              </w:rPr>
            </w:pPr>
          </w:p>
          <w:p w:rsidR="00092B78" w:rsidRDefault="007956B6" w:rsidP="00772E9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If there is a DV incident the mum will call police and inform </w:t>
            </w:r>
            <w:r w:rsidR="005464BD">
              <w:rPr>
                <w:rFonts w:ascii="Arial" w:eastAsia="Times New Roman" w:hAnsi="Arial" w:cs="Arial"/>
                <w:bCs/>
                <w:sz w:val="24"/>
                <w:szCs w:val="24"/>
                <w:lang w:eastAsia="en-GB"/>
              </w:rPr>
              <w:t>social worker.</w:t>
            </w:r>
          </w:p>
          <w:p w:rsidR="005464BD" w:rsidRDefault="005464BD" w:rsidP="00772E9E">
            <w:pPr>
              <w:spacing w:after="0" w:line="240" w:lineRule="auto"/>
              <w:rPr>
                <w:rFonts w:ascii="Arial" w:eastAsia="Times New Roman" w:hAnsi="Arial" w:cs="Arial"/>
                <w:bCs/>
                <w:sz w:val="24"/>
                <w:szCs w:val="24"/>
                <w:lang w:eastAsia="en-GB"/>
              </w:rPr>
            </w:pPr>
          </w:p>
          <w:p w:rsidR="005464BD" w:rsidRDefault="005464BD" w:rsidP="00772E9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If Dad comes home drunk that mum does not let him in and calls </w:t>
            </w:r>
            <w:r w:rsidR="005466BF">
              <w:rPr>
                <w:rFonts w:ascii="Arial" w:eastAsia="Times New Roman" w:hAnsi="Arial" w:cs="Arial"/>
                <w:bCs/>
                <w:sz w:val="24"/>
                <w:szCs w:val="24"/>
                <w:lang w:eastAsia="en-GB"/>
              </w:rPr>
              <w:t xml:space="preserve">police. </w:t>
            </w:r>
          </w:p>
          <w:p w:rsidR="007F5460" w:rsidRDefault="007F5460" w:rsidP="00772E9E">
            <w:pPr>
              <w:spacing w:after="0" w:line="240" w:lineRule="auto"/>
              <w:rPr>
                <w:rFonts w:ascii="Arial" w:eastAsia="Times New Roman" w:hAnsi="Arial" w:cs="Arial"/>
                <w:bCs/>
                <w:sz w:val="24"/>
                <w:szCs w:val="24"/>
                <w:lang w:eastAsia="en-GB"/>
              </w:rPr>
            </w:pPr>
          </w:p>
          <w:p w:rsidR="007F5460" w:rsidRPr="001A308A" w:rsidRDefault="007F5460" w:rsidP="00772E9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Call 999 if imminent harm is likely </w:t>
            </w:r>
          </w:p>
        </w:tc>
      </w:tr>
      <w:tr w:rsidR="003A2037" w:rsidRPr="001A308A" w:rsidTr="003015BB">
        <w:tc>
          <w:tcPr>
            <w:tcW w:w="2802"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RISK FACTOR:</w:t>
            </w:r>
          </w:p>
          <w:p w:rsidR="00772E9E" w:rsidRPr="001A308A" w:rsidRDefault="00772E9E" w:rsidP="00772E9E">
            <w:pPr>
              <w:spacing w:after="0" w:line="240" w:lineRule="auto"/>
              <w:rPr>
                <w:rFonts w:ascii="Arial" w:eastAsia="Times New Roman" w:hAnsi="Arial" w:cs="Arial"/>
                <w:b/>
                <w:bCs/>
                <w:sz w:val="24"/>
                <w:szCs w:val="24"/>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
                <w:bCs/>
                <w:sz w:val="24"/>
                <w:szCs w:val="24"/>
                <w:lang w:eastAsia="en-GB"/>
              </w:rPr>
              <w:t>CURRENT PROTECTIVE FACTORS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
                <w:bCs/>
                <w:sz w:val="24"/>
                <w:szCs w:val="24"/>
                <w:lang w:eastAsia="en-GB"/>
              </w:rPr>
            </w:pPr>
            <w:r w:rsidRPr="001A308A">
              <w:rPr>
                <w:rFonts w:ascii="Arial" w:eastAsia="Times New Roman" w:hAnsi="Arial" w:cs="Arial"/>
                <w:b/>
                <w:bCs/>
                <w:sz w:val="24"/>
                <w:szCs w:val="24"/>
                <w:lang w:eastAsia="en-GB"/>
              </w:rPr>
              <w:t>LEVEL OF RISK / IMPACT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
                <w:bCs/>
                <w:sz w:val="24"/>
                <w:szCs w:val="24"/>
                <w:lang w:eastAsia="en-GB"/>
              </w:rPr>
              <w:t>ACTION REQUIRED TO MANAGE RISK</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
                <w:bCs/>
                <w:sz w:val="24"/>
                <w:szCs w:val="24"/>
                <w:lang w:eastAsia="en-GB"/>
              </w:rPr>
              <w:t>IMMEDIATE ACTION IF RISK REMAINS HIGH</w:t>
            </w:r>
          </w:p>
        </w:tc>
      </w:tr>
      <w:tr w:rsidR="003A2037" w:rsidRPr="001A308A" w:rsidTr="003015BB">
        <w:tc>
          <w:tcPr>
            <w:tcW w:w="2802"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Cs/>
                <w:sz w:val="24"/>
                <w:szCs w:val="24"/>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Cs/>
                <w:sz w:val="24"/>
                <w:szCs w:val="24"/>
                <w:lang w:eastAsia="en-GB"/>
              </w:rPr>
            </w:pPr>
            <w:r w:rsidRPr="001A308A">
              <w:rPr>
                <w:rFonts w:ascii="Arial" w:eastAsia="Times New Roman" w:hAnsi="Arial" w:cs="Arial"/>
                <w:bCs/>
                <w:sz w:val="24"/>
                <w:szCs w:val="24"/>
                <w:lang w:eastAsia="en-GB"/>
              </w:rPr>
              <w:t xml:space="preserve"> </w:t>
            </w:r>
          </w:p>
          <w:p w:rsidR="00772E9E" w:rsidRPr="001A308A" w:rsidRDefault="00772E9E" w:rsidP="00772E9E">
            <w:pPr>
              <w:spacing w:after="0" w:line="240" w:lineRule="auto"/>
              <w:rPr>
                <w:rFonts w:ascii="Arial" w:eastAsia="Times New Roman" w:hAnsi="Arial" w:cs="Arial"/>
                <w:bCs/>
                <w:sz w:val="24"/>
                <w:szCs w:val="24"/>
                <w:lang w:eastAsia="en-GB"/>
              </w:rPr>
            </w:pPr>
          </w:p>
          <w:p w:rsidR="00772E9E" w:rsidRPr="001A308A" w:rsidRDefault="00772E9E" w:rsidP="00772E9E">
            <w:pPr>
              <w:spacing w:after="0" w:line="240" w:lineRule="auto"/>
              <w:rPr>
                <w:rFonts w:ascii="Arial" w:eastAsia="Times New Roman" w:hAnsi="Arial" w:cs="Arial"/>
                <w:bCs/>
                <w:sz w:val="24"/>
                <w:szCs w:val="24"/>
                <w:highlight w:val="cyan"/>
                <w:lang w:eastAsia="en-GB"/>
              </w:rPr>
            </w:pPr>
          </w:p>
          <w:p w:rsidR="00772E9E" w:rsidRPr="001A308A" w:rsidRDefault="00772E9E" w:rsidP="00772E9E">
            <w:pPr>
              <w:spacing w:after="0" w:line="240" w:lineRule="auto"/>
              <w:rPr>
                <w:rFonts w:ascii="Arial" w:eastAsia="Times New Roman" w:hAnsi="Arial" w:cs="Arial"/>
                <w:bCs/>
                <w:sz w:val="24"/>
                <w:szCs w:val="24"/>
                <w:highlight w:val="cyan"/>
                <w:lang w:eastAsia="en-GB"/>
              </w:rPr>
            </w:pPr>
            <w:r w:rsidRPr="001A308A">
              <w:rPr>
                <w:rFonts w:ascii="Arial" w:eastAsia="Times New Roman" w:hAnsi="Arial" w:cs="Arial"/>
                <w:bCs/>
                <w:sz w:val="24"/>
                <w:szCs w:val="24"/>
                <w:highlight w:val="cyan"/>
                <w:lang w:eastAsia="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Cs/>
                <w:sz w:val="24"/>
                <w:szCs w:val="24"/>
                <w:highlight w:val="cyan"/>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jc w:val="center"/>
              <w:rPr>
                <w:rFonts w:ascii="Arial" w:eastAsia="Times New Roman" w:hAnsi="Arial" w:cs="Arial"/>
                <w:bCs/>
                <w:sz w:val="24"/>
                <w:szCs w:val="24"/>
                <w:lang w:eastAsia="en-GB"/>
              </w:rPr>
            </w:pPr>
          </w:p>
          <w:p w:rsidR="00772E9E" w:rsidRDefault="00772E9E" w:rsidP="00772E9E">
            <w:pPr>
              <w:spacing w:after="0" w:line="240" w:lineRule="auto"/>
              <w:rPr>
                <w:rFonts w:ascii="Arial" w:eastAsia="Times New Roman" w:hAnsi="Arial" w:cs="Arial"/>
                <w:bCs/>
                <w:sz w:val="24"/>
                <w:szCs w:val="24"/>
                <w:highlight w:val="cyan"/>
                <w:lang w:eastAsia="en-GB"/>
              </w:rPr>
            </w:pPr>
          </w:p>
          <w:p w:rsidR="00375B84" w:rsidRDefault="00375B84" w:rsidP="00772E9E">
            <w:pPr>
              <w:spacing w:after="0" w:line="240" w:lineRule="auto"/>
              <w:rPr>
                <w:rFonts w:ascii="Arial" w:eastAsia="Times New Roman" w:hAnsi="Arial" w:cs="Arial"/>
                <w:bCs/>
                <w:sz w:val="24"/>
                <w:szCs w:val="24"/>
                <w:highlight w:val="cyan"/>
                <w:lang w:eastAsia="en-GB"/>
              </w:rPr>
            </w:pPr>
          </w:p>
          <w:p w:rsidR="00375B84" w:rsidRDefault="00375B84" w:rsidP="00772E9E">
            <w:pPr>
              <w:spacing w:after="0" w:line="240" w:lineRule="auto"/>
              <w:rPr>
                <w:rFonts w:ascii="Arial" w:eastAsia="Times New Roman" w:hAnsi="Arial" w:cs="Arial"/>
                <w:bCs/>
                <w:sz w:val="24"/>
                <w:szCs w:val="24"/>
                <w:highlight w:val="cyan"/>
                <w:lang w:eastAsia="en-GB"/>
              </w:rPr>
            </w:pPr>
          </w:p>
          <w:p w:rsidR="00375B84" w:rsidRDefault="00375B84" w:rsidP="00772E9E">
            <w:pPr>
              <w:spacing w:after="0" w:line="240" w:lineRule="auto"/>
              <w:rPr>
                <w:rFonts w:ascii="Arial" w:eastAsia="Times New Roman" w:hAnsi="Arial" w:cs="Arial"/>
                <w:bCs/>
                <w:sz w:val="24"/>
                <w:szCs w:val="24"/>
                <w:highlight w:val="cyan"/>
                <w:lang w:eastAsia="en-GB"/>
              </w:rPr>
            </w:pPr>
          </w:p>
          <w:p w:rsidR="00375B84" w:rsidRDefault="00375B84" w:rsidP="00772E9E">
            <w:pPr>
              <w:spacing w:after="0" w:line="240" w:lineRule="auto"/>
              <w:rPr>
                <w:rFonts w:ascii="Arial" w:eastAsia="Times New Roman" w:hAnsi="Arial" w:cs="Arial"/>
                <w:bCs/>
                <w:sz w:val="24"/>
                <w:szCs w:val="24"/>
                <w:highlight w:val="cyan"/>
                <w:lang w:eastAsia="en-GB"/>
              </w:rPr>
            </w:pPr>
          </w:p>
          <w:p w:rsidR="00375B84" w:rsidRPr="001A308A" w:rsidRDefault="00375B84" w:rsidP="00772E9E">
            <w:pPr>
              <w:spacing w:after="0" w:line="240" w:lineRule="auto"/>
              <w:rPr>
                <w:rFonts w:ascii="Arial" w:eastAsia="Times New Roman" w:hAnsi="Arial" w:cs="Arial"/>
                <w:bCs/>
                <w:sz w:val="24"/>
                <w:szCs w:val="24"/>
                <w:highlight w:val="cyan"/>
                <w:lang w:eastAsia="en-GB"/>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772E9E" w:rsidRPr="001A308A" w:rsidRDefault="00772E9E" w:rsidP="00772E9E">
            <w:pPr>
              <w:spacing w:after="0" w:line="240" w:lineRule="auto"/>
              <w:rPr>
                <w:rFonts w:ascii="Arial" w:eastAsia="Times New Roman" w:hAnsi="Arial" w:cs="Arial"/>
                <w:bCs/>
                <w:sz w:val="24"/>
                <w:szCs w:val="24"/>
                <w:highlight w:val="cyan"/>
                <w:lang w:eastAsia="en-GB"/>
              </w:rPr>
            </w:pPr>
            <w:r w:rsidRPr="001A308A">
              <w:rPr>
                <w:rFonts w:ascii="Arial" w:eastAsia="Times New Roman" w:hAnsi="Arial" w:cs="Arial"/>
                <w:bCs/>
                <w:sz w:val="24"/>
                <w:szCs w:val="24"/>
                <w:lang w:eastAsia="en-GB"/>
              </w:rPr>
              <w:t>.</w:t>
            </w:r>
          </w:p>
        </w:tc>
      </w:tr>
    </w:tbl>
    <w:p w:rsidR="00772E9E" w:rsidRPr="001A308A" w:rsidRDefault="00772E9E" w:rsidP="00772E9E">
      <w:pPr>
        <w:spacing w:after="0" w:line="240" w:lineRule="auto"/>
        <w:rPr>
          <w:rFonts w:ascii="Arial" w:eastAsia="Times New Roman" w:hAnsi="Arial" w:cs="Arial"/>
          <w:b/>
          <w:sz w:val="24"/>
          <w:szCs w:val="24"/>
          <w:u w:val="single"/>
          <w:lang w:eastAsia="en-GB"/>
        </w:rPr>
      </w:pPr>
    </w:p>
    <w:p w:rsidR="00772E9E" w:rsidRPr="001A308A" w:rsidRDefault="00772E9E" w:rsidP="00772E9E">
      <w:pPr>
        <w:spacing w:after="0" w:line="240" w:lineRule="auto"/>
        <w:rPr>
          <w:rFonts w:ascii="Arial" w:eastAsia="Times New Roman" w:hAnsi="Arial" w:cs="Arial"/>
          <w:b/>
          <w:sz w:val="24"/>
          <w:szCs w:val="24"/>
          <w:u w:val="single"/>
          <w:lang w:eastAsia="en-GB"/>
        </w:rPr>
      </w:pPr>
    </w:p>
    <w:p w:rsidR="00772E9E" w:rsidRPr="001A308A" w:rsidRDefault="00772E9E" w:rsidP="00772E9E">
      <w:pPr>
        <w:spacing w:after="0" w:line="240" w:lineRule="auto"/>
        <w:rPr>
          <w:rFonts w:ascii="Arial" w:eastAsia="Times New Roman" w:hAnsi="Arial" w:cs="Arial"/>
          <w:b/>
          <w:sz w:val="24"/>
          <w:szCs w:val="24"/>
          <w:u w:val="single"/>
          <w:lang w:eastAsia="en-GB"/>
        </w:rPr>
      </w:pPr>
    </w:p>
    <w:p w:rsidR="00772E9E" w:rsidRPr="001A308A" w:rsidRDefault="00772E9E" w:rsidP="00772E9E">
      <w:pPr>
        <w:spacing w:after="0" w:line="240" w:lineRule="auto"/>
        <w:rPr>
          <w:rFonts w:ascii="Arial" w:eastAsia="Times New Roman" w:hAnsi="Arial" w:cs="Arial"/>
          <w:b/>
          <w:sz w:val="24"/>
          <w:szCs w:val="24"/>
          <w:u w:val="single"/>
          <w:lang w:eastAsia="en-GB"/>
        </w:rPr>
      </w:pPr>
      <w:r w:rsidRPr="001A308A">
        <w:rPr>
          <w:rFonts w:ascii="Arial" w:eastAsia="Times New Roman" w:hAnsi="Arial" w:cs="Arial"/>
          <w:b/>
          <w:sz w:val="24"/>
          <w:szCs w:val="24"/>
          <w:u w:val="single"/>
          <w:lang w:eastAsia="en-GB"/>
        </w:rPr>
        <w:t>ANALYSIS</w:t>
      </w:r>
    </w:p>
    <w:p w:rsidR="00772E9E" w:rsidRPr="001A308A" w:rsidRDefault="00772E9E" w:rsidP="00772E9E">
      <w:pPr>
        <w:spacing w:after="0" w:line="240" w:lineRule="auto"/>
        <w:rPr>
          <w:rFonts w:ascii="Arial" w:eastAsia="Times New Roman" w:hAnsi="Arial" w:cs="Arial"/>
          <w:b/>
          <w:sz w:val="24"/>
          <w:szCs w:val="24"/>
          <w:u w:val="single"/>
          <w:lang w:eastAsia="en-GB"/>
        </w:rPr>
      </w:pPr>
    </w:p>
    <w:p w:rsidR="00772E9E" w:rsidRPr="001A308A" w:rsidRDefault="00772E9E" w:rsidP="00772E9E">
      <w:pPr>
        <w:spacing w:after="0" w:line="240" w:lineRule="auto"/>
        <w:rPr>
          <w:rFonts w:ascii="Arial" w:eastAsia="Times New Roman" w:hAnsi="Arial" w:cs="Arial"/>
          <w:sz w:val="24"/>
          <w:szCs w:val="24"/>
          <w:lang w:eastAsia="en-GB"/>
        </w:rPr>
      </w:pPr>
      <w:r w:rsidRPr="001A308A">
        <w:rPr>
          <w:rFonts w:ascii="Arial" w:eastAsia="Times New Roman" w:hAnsi="Arial" w:cs="Arial"/>
          <w:sz w:val="24"/>
          <w:szCs w:val="24"/>
          <w:lang w:eastAsia="en-GB"/>
        </w:rPr>
        <w:t>What is the overall risk Level?</w:t>
      </w:r>
    </w:p>
    <w:p w:rsidR="00772E9E" w:rsidRPr="001A308A" w:rsidRDefault="00772E9E" w:rsidP="00772E9E">
      <w:pPr>
        <w:spacing w:after="0" w:line="240" w:lineRule="auto"/>
        <w:rPr>
          <w:rFonts w:ascii="Arial" w:eastAsia="Times New Roman" w:hAnsi="Arial" w:cs="Arial"/>
          <w:sz w:val="24"/>
          <w:szCs w:val="24"/>
          <w:lang w:eastAsia="en-GB"/>
        </w:rPr>
      </w:pPr>
      <w:r w:rsidRPr="001A308A">
        <w:rPr>
          <w:rFonts w:ascii="Arial" w:eastAsia="Times New Roman" w:hAnsi="Arial" w:cs="Arial"/>
          <w:sz w:val="24"/>
          <w:szCs w:val="24"/>
          <w:lang w:eastAsia="en-GB"/>
        </w:rPr>
        <w:t>Why is it this level?</w:t>
      </w:r>
    </w:p>
    <w:p w:rsidR="00772E9E" w:rsidRPr="001A308A" w:rsidRDefault="00772E9E" w:rsidP="00772E9E">
      <w:pPr>
        <w:spacing w:after="0" w:line="240" w:lineRule="auto"/>
        <w:rPr>
          <w:rFonts w:ascii="Arial" w:eastAsia="Times New Roman" w:hAnsi="Arial" w:cs="Arial"/>
          <w:sz w:val="24"/>
          <w:szCs w:val="24"/>
          <w:lang w:eastAsia="en-GB"/>
        </w:rPr>
      </w:pPr>
      <w:r w:rsidRPr="001A308A">
        <w:rPr>
          <w:rFonts w:ascii="Arial" w:eastAsia="Times New Roman" w:hAnsi="Arial" w:cs="Arial"/>
          <w:sz w:val="24"/>
          <w:szCs w:val="24"/>
          <w:lang w:eastAsia="en-GB"/>
        </w:rPr>
        <w:t>What could be the impact on the child if the child was exposed to this?</w:t>
      </w:r>
    </w:p>
    <w:p w:rsidR="00772E9E" w:rsidRPr="001A308A" w:rsidRDefault="00772E9E" w:rsidP="00772E9E">
      <w:pPr>
        <w:spacing w:after="0" w:line="240" w:lineRule="auto"/>
        <w:rPr>
          <w:rFonts w:ascii="Arial" w:eastAsia="Times New Roman" w:hAnsi="Arial" w:cs="Arial"/>
          <w:sz w:val="24"/>
          <w:szCs w:val="24"/>
          <w:lang w:eastAsia="en-GB"/>
        </w:rPr>
      </w:pPr>
      <w:r w:rsidRPr="001A308A">
        <w:rPr>
          <w:rFonts w:ascii="Arial" w:eastAsia="Times New Roman" w:hAnsi="Arial" w:cs="Arial"/>
          <w:sz w:val="24"/>
          <w:szCs w:val="24"/>
          <w:lang w:eastAsia="en-GB"/>
        </w:rPr>
        <w:t>What does the child want?</w:t>
      </w:r>
    </w:p>
    <w:p w:rsidR="00772E9E" w:rsidRPr="001A308A" w:rsidRDefault="00772E9E" w:rsidP="00772E9E">
      <w:pPr>
        <w:spacing w:after="0" w:line="240" w:lineRule="auto"/>
        <w:rPr>
          <w:rFonts w:ascii="Arial" w:eastAsia="Times New Roman" w:hAnsi="Arial" w:cs="Arial"/>
          <w:sz w:val="24"/>
          <w:szCs w:val="24"/>
          <w:lang w:eastAsia="en-GB"/>
        </w:rPr>
      </w:pPr>
      <w:r w:rsidRPr="001A308A">
        <w:rPr>
          <w:rFonts w:ascii="Arial" w:eastAsia="Times New Roman" w:hAnsi="Arial" w:cs="Arial"/>
          <w:sz w:val="24"/>
          <w:szCs w:val="24"/>
          <w:lang w:eastAsia="en-GB"/>
        </w:rPr>
        <w:t>How c</w:t>
      </w:r>
      <w:r w:rsidR="00697207">
        <w:rPr>
          <w:rFonts w:ascii="Arial" w:eastAsia="Times New Roman" w:hAnsi="Arial" w:cs="Arial"/>
          <w:sz w:val="24"/>
          <w:szCs w:val="24"/>
          <w:lang w:eastAsia="en-GB"/>
        </w:rPr>
        <w:t xml:space="preserve">an </w:t>
      </w:r>
      <w:r w:rsidR="00670249">
        <w:rPr>
          <w:rFonts w:ascii="Arial" w:eastAsia="Times New Roman" w:hAnsi="Arial" w:cs="Arial"/>
          <w:sz w:val="24"/>
          <w:szCs w:val="24"/>
          <w:lang w:eastAsia="en-GB"/>
        </w:rPr>
        <w:t xml:space="preserve">the plan/contact/relationship progress? </w:t>
      </w:r>
    </w:p>
    <w:p w:rsidR="00772E9E" w:rsidRDefault="00772E9E" w:rsidP="00772E9E">
      <w:pPr>
        <w:spacing w:after="0" w:line="240" w:lineRule="auto"/>
        <w:rPr>
          <w:rFonts w:ascii="Arial" w:eastAsia="Times New Roman" w:hAnsi="Arial" w:cs="Arial"/>
          <w:b/>
          <w:sz w:val="24"/>
          <w:szCs w:val="24"/>
          <w:u w:val="single"/>
          <w:lang w:eastAsia="en-GB"/>
        </w:rPr>
      </w:pPr>
    </w:p>
    <w:p w:rsidR="0013728E" w:rsidRDefault="0023213D" w:rsidP="00772E9E">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SIGNS OF SAFETY SCALING </w:t>
      </w:r>
    </w:p>
    <w:p w:rsidR="00852FCC" w:rsidRDefault="00852FCC" w:rsidP="00772E9E">
      <w:pPr>
        <w:spacing w:after="0" w:line="240" w:lineRule="auto"/>
        <w:rPr>
          <w:rFonts w:ascii="Arial" w:eastAsia="Times New Roman" w:hAnsi="Arial" w:cs="Arial"/>
          <w:b/>
          <w:sz w:val="24"/>
          <w:szCs w:val="24"/>
          <w:u w:val="single"/>
          <w:lang w:eastAsia="en-GB"/>
        </w:rPr>
      </w:pPr>
    </w:p>
    <w:p w:rsidR="00852FCC" w:rsidRPr="00852FCC" w:rsidRDefault="00BE0BB2" w:rsidP="00772E9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Taking into consideration all of the above </w:t>
      </w:r>
      <w:r w:rsidR="001A64CD">
        <w:rPr>
          <w:rFonts w:ascii="Arial" w:eastAsia="Times New Roman" w:hAnsi="Arial" w:cs="Arial"/>
          <w:bCs/>
          <w:sz w:val="24"/>
          <w:szCs w:val="24"/>
          <w:lang w:eastAsia="en-GB"/>
        </w:rPr>
        <w:t xml:space="preserve">in terms of highlighted risks, protective </w:t>
      </w:r>
      <w:r w:rsidR="00B373F0">
        <w:rPr>
          <w:rFonts w:ascii="Arial" w:eastAsia="Times New Roman" w:hAnsi="Arial" w:cs="Arial"/>
          <w:bCs/>
          <w:sz w:val="24"/>
          <w:szCs w:val="24"/>
          <w:lang w:eastAsia="en-GB"/>
        </w:rPr>
        <w:t>factors,</w:t>
      </w:r>
      <w:r w:rsidR="001A64CD">
        <w:rPr>
          <w:rFonts w:ascii="Arial" w:eastAsia="Times New Roman" w:hAnsi="Arial" w:cs="Arial"/>
          <w:bCs/>
          <w:sz w:val="24"/>
          <w:szCs w:val="24"/>
          <w:lang w:eastAsia="en-GB"/>
        </w:rPr>
        <w:t xml:space="preserve"> </w:t>
      </w:r>
      <w:r w:rsidR="009B4A8B">
        <w:rPr>
          <w:rFonts w:ascii="Arial" w:eastAsia="Times New Roman" w:hAnsi="Arial" w:cs="Arial"/>
          <w:bCs/>
          <w:sz w:val="24"/>
          <w:szCs w:val="24"/>
          <w:lang w:eastAsia="en-GB"/>
        </w:rPr>
        <w:t>and impact, o</w:t>
      </w:r>
      <w:r w:rsidR="00852FCC">
        <w:rPr>
          <w:rFonts w:ascii="Arial" w:eastAsia="Times New Roman" w:hAnsi="Arial" w:cs="Arial"/>
          <w:bCs/>
          <w:sz w:val="24"/>
          <w:szCs w:val="24"/>
          <w:lang w:eastAsia="en-GB"/>
        </w:rPr>
        <w:t xml:space="preserve">n </w:t>
      </w:r>
      <w:r w:rsidR="009B4A8B">
        <w:rPr>
          <w:rFonts w:ascii="Arial" w:eastAsia="Times New Roman" w:hAnsi="Arial" w:cs="Arial"/>
          <w:bCs/>
          <w:sz w:val="24"/>
          <w:szCs w:val="24"/>
          <w:lang w:eastAsia="en-GB"/>
        </w:rPr>
        <w:t>a</w:t>
      </w:r>
      <w:r w:rsidR="00852FCC">
        <w:rPr>
          <w:rFonts w:ascii="Arial" w:eastAsia="Times New Roman" w:hAnsi="Arial" w:cs="Arial"/>
          <w:bCs/>
          <w:sz w:val="24"/>
          <w:szCs w:val="24"/>
          <w:lang w:eastAsia="en-GB"/>
        </w:rPr>
        <w:t xml:space="preserve"> scale of 0 -10 </w:t>
      </w:r>
      <w:r w:rsidR="00677534">
        <w:rPr>
          <w:rFonts w:ascii="Arial" w:eastAsia="Times New Roman" w:hAnsi="Arial" w:cs="Arial"/>
          <w:bCs/>
          <w:sz w:val="24"/>
          <w:szCs w:val="24"/>
          <w:lang w:eastAsia="en-GB"/>
        </w:rPr>
        <w:t>what is the likelihood that the child/children/young person wi</w:t>
      </w:r>
      <w:r w:rsidR="00E52A87">
        <w:rPr>
          <w:rFonts w:ascii="Arial" w:eastAsia="Times New Roman" w:hAnsi="Arial" w:cs="Arial"/>
          <w:bCs/>
          <w:sz w:val="24"/>
          <w:szCs w:val="24"/>
          <w:lang w:eastAsia="en-GB"/>
        </w:rPr>
        <w:t xml:space="preserve">ll experience </w:t>
      </w:r>
      <w:r w:rsidR="004C2AA3">
        <w:rPr>
          <w:rFonts w:ascii="Arial" w:eastAsia="Times New Roman" w:hAnsi="Arial" w:cs="Arial"/>
          <w:bCs/>
          <w:sz w:val="24"/>
          <w:szCs w:val="24"/>
          <w:lang w:eastAsia="en-GB"/>
        </w:rPr>
        <w:t xml:space="preserve">significant </w:t>
      </w:r>
      <w:r w:rsidR="00E52A87">
        <w:rPr>
          <w:rFonts w:ascii="Arial" w:eastAsia="Times New Roman" w:hAnsi="Arial" w:cs="Arial"/>
          <w:bCs/>
          <w:sz w:val="24"/>
          <w:szCs w:val="24"/>
          <w:lang w:eastAsia="en-GB"/>
        </w:rPr>
        <w:t>harm</w:t>
      </w:r>
      <w:r w:rsidR="004C2AA3">
        <w:rPr>
          <w:rFonts w:ascii="Arial" w:eastAsia="Times New Roman" w:hAnsi="Arial" w:cs="Arial"/>
          <w:bCs/>
          <w:sz w:val="24"/>
          <w:szCs w:val="24"/>
          <w:lang w:eastAsia="en-GB"/>
        </w:rPr>
        <w:t xml:space="preserve"> if </w:t>
      </w:r>
      <w:proofErr w:type="spellStart"/>
      <w:r w:rsidR="00F26850">
        <w:rPr>
          <w:rFonts w:ascii="Arial" w:eastAsia="Times New Roman" w:hAnsi="Arial" w:cs="Arial"/>
          <w:bCs/>
          <w:sz w:val="24"/>
          <w:szCs w:val="24"/>
          <w:lang w:eastAsia="en-GB"/>
        </w:rPr>
        <w:t>xxxxx</w:t>
      </w:r>
      <w:proofErr w:type="spellEnd"/>
      <w:r w:rsidR="00F26850">
        <w:rPr>
          <w:rFonts w:ascii="Arial" w:eastAsia="Times New Roman" w:hAnsi="Arial" w:cs="Arial"/>
          <w:bCs/>
          <w:sz w:val="24"/>
          <w:szCs w:val="24"/>
          <w:lang w:eastAsia="en-GB"/>
        </w:rPr>
        <w:t xml:space="preserve"> was to go ahead</w:t>
      </w:r>
      <w:r w:rsidR="00B373F0">
        <w:rPr>
          <w:rFonts w:ascii="Arial" w:eastAsia="Times New Roman" w:hAnsi="Arial" w:cs="Arial"/>
          <w:bCs/>
          <w:sz w:val="24"/>
          <w:szCs w:val="24"/>
          <w:lang w:eastAsia="en-GB"/>
        </w:rPr>
        <w:t xml:space="preserve">?  0 </w:t>
      </w:r>
      <w:r w:rsidR="00C662BD">
        <w:rPr>
          <w:rFonts w:ascii="Arial" w:eastAsia="Times New Roman" w:hAnsi="Arial" w:cs="Arial"/>
          <w:bCs/>
          <w:sz w:val="24"/>
          <w:szCs w:val="24"/>
          <w:lang w:eastAsia="en-GB"/>
        </w:rPr>
        <w:t xml:space="preserve">would be that it is extremely likely the child would experience significant harm </w:t>
      </w:r>
      <w:r w:rsidR="003E78EE">
        <w:rPr>
          <w:rFonts w:ascii="Arial" w:eastAsia="Times New Roman" w:hAnsi="Arial" w:cs="Arial"/>
          <w:bCs/>
          <w:sz w:val="24"/>
          <w:szCs w:val="24"/>
          <w:lang w:eastAsia="en-GB"/>
        </w:rPr>
        <w:t xml:space="preserve">and therefore </w:t>
      </w:r>
      <w:proofErr w:type="spellStart"/>
      <w:r w:rsidR="00EB62E6">
        <w:rPr>
          <w:rFonts w:ascii="Arial" w:eastAsia="Times New Roman" w:hAnsi="Arial" w:cs="Arial"/>
          <w:bCs/>
          <w:sz w:val="24"/>
          <w:szCs w:val="24"/>
          <w:lang w:eastAsia="en-GB"/>
        </w:rPr>
        <w:t>xxxx</w:t>
      </w:r>
      <w:proofErr w:type="spellEnd"/>
      <w:r w:rsidR="00EB62E6">
        <w:rPr>
          <w:rFonts w:ascii="Arial" w:eastAsia="Times New Roman" w:hAnsi="Arial" w:cs="Arial"/>
          <w:bCs/>
          <w:sz w:val="24"/>
          <w:szCs w:val="24"/>
          <w:lang w:eastAsia="en-GB"/>
        </w:rPr>
        <w:t xml:space="preserve"> cannot happen and 10 would be that it is evidently safe </w:t>
      </w:r>
      <w:r w:rsidR="00133D4D">
        <w:rPr>
          <w:rFonts w:ascii="Arial" w:eastAsia="Times New Roman" w:hAnsi="Arial" w:cs="Arial"/>
          <w:bCs/>
          <w:sz w:val="24"/>
          <w:szCs w:val="24"/>
          <w:lang w:eastAsia="en-GB"/>
        </w:rPr>
        <w:t xml:space="preserve">and </w:t>
      </w:r>
      <w:r w:rsidR="00375B84">
        <w:rPr>
          <w:rFonts w:ascii="Arial" w:eastAsia="Times New Roman" w:hAnsi="Arial" w:cs="Arial"/>
          <w:bCs/>
          <w:sz w:val="24"/>
          <w:szCs w:val="24"/>
          <w:lang w:eastAsia="en-GB"/>
        </w:rPr>
        <w:t>the</w:t>
      </w:r>
      <w:r w:rsidR="00133D4D">
        <w:rPr>
          <w:rFonts w:ascii="Arial" w:eastAsia="Times New Roman" w:hAnsi="Arial" w:cs="Arial"/>
          <w:bCs/>
          <w:sz w:val="24"/>
          <w:szCs w:val="24"/>
          <w:lang w:eastAsia="en-GB"/>
        </w:rPr>
        <w:t xml:space="preserve"> </w:t>
      </w:r>
      <w:r w:rsidR="00D93C51">
        <w:rPr>
          <w:rFonts w:ascii="Arial" w:eastAsia="Times New Roman" w:hAnsi="Arial" w:cs="Arial"/>
          <w:bCs/>
          <w:sz w:val="24"/>
          <w:szCs w:val="24"/>
          <w:lang w:eastAsia="en-GB"/>
        </w:rPr>
        <w:t xml:space="preserve">support level is going to be reduced/stepped down. </w:t>
      </w:r>
    </w:p>
    <w:p w:rsidR="00772E9E" w:rsidRPr="001A308A" w:rsidRDefault="00772E9E" w:rsidP="00772E9E">
      <w:pPr>
        <w:spacing w:after="0" w:line="240" w:lineRule="auto"/>
        <w:rPr>
          <w:rFonts w:ascii="Arial" w:eastAsia="Times New Roman" w:hAnsi="Arial" w:cs="Arial"/>
          <w:b/>
          <w:sz w:val="24"/>
          <w:szCs w:val="24"/>
          <w:u w:val="single"/>
          <w:lang w:eastAsia="en-GB"/>
        </w:rPr>
      </w:pPr>
    </w:p>
    <w:p w:rsidR="00772E9E" w:rsidRPr="001A308A" w:rsidRDefault="00772E9E" w:rsidP="00772E9E">
      <w:pPr>
        <w:spacing w:after="0" w:line="240" w:lineRule="auto"/>
        <w:rPr>
          <w:rFonts w:ascii="Arial" w:eastAsia="Times New Roman" w:hAnsi="Arial" w:cs="Arial"/>
          <w:b/>
          <w:sz w:val="24"/>
          <w:szCs w:val="24"/>
          <w:u w:val="single"/>
          <w:lang w:eastAsia="en-GB"/>
        </w:rPr>
      </w:pPr>
    </w:p>
    <w:p w:rsidR="00772E9E" w:rsidRPr="001A308A" w:rsidRDefault="00772E9E" w:rsidP="00772E9E">
      <w:pPr>
        <w:spacing w:after="0" w:line="240" w:lineRule="auto"/>
        <w:rPr>
          <w:rFonts w:ascii="Arial" w:eastAsia="Times New Roman" w:hAnsi="Arial" w:cs="Arial"/>
          <w:b/>
          <w:sz w:val="24"/>
          <w:szCs w:val="24"/>
          <w:u w:val="single"/>
          <w:lang w:eastAsia="en-GB"/>
        </w:rPr>
      </w:pPr>
      <w:r w:rsidRPr="001A308A">
        <w:rPr>
          <w:rFonts w:ascii="Arial" w:eastAsia="Times New Roman" w:hAnsi="Arial" w:cs="Arial"/>
          <w:b/>
          <w:sz w:val="24"/>
          <w:szCs w:val="24"/>
          <w:u w:val="single"/>
          <w:lang w:eastAsia="en-GB"/>
        </w:rPr>
        <w:t>RECOMMENDATION AND PLAN</w:t>
      </w:r>
    </w:p>
    <w:p w:rsidR="00772E9E" w:rsidRPr="001A308A" w:rsidRDefault="00772E9E" w:rsidP="00772E9E">
      <w:pPr>
        <w:spacing w:after="0" w:line="240" w:lineRule="auto"/>
        <w:rPr>
          <w:rFonts w:ascii="Arial" w:eastAsia="Times New Roman" w:hAnsi="Arial" w:cs="Arial"/>
          <w:b/>
          <w:sz w:val="24"/>
          <w:szCs w:val="24"/>
          <w:u w:val="single"/>
          <w:lang w:eastAsia="en-GB"/>
        </w:rPr>
      </w:pPr>
    </w:p>
    <w:p w:rsidR="00772E9E" w:rsidRPr="001A308A" w:rsidRDefault="00772E9E" w:rsidP="00772E9E">
      <w:pPr>
        <w:spacing w:after="0" w:line="240" w:lineRule="auto"/>
        <w:rPr>
          <w:rFonts w:ascii="Arial" w:eastAsia="Times New Roman" w:hAnsi="Arial" w:cs="Arial"/>
          <w:sz w:val="24"/>
          <w:szCs w:val="24"/>
          <w:lang w:eastAsia="en-GB"/>
        </w:rPr>
      </w:pPr>
      <w:r w:rsidRPr="001A308A">
        <w:rPr>
          <w:rFonts w:ascii="Arial" w:eastAsia="Times New Roman" w:hAnsi="Arial" w:cs="Arial"/>
          <w:sz w:val="24"/>
          <w:szCs w:val="24"/>
          <w:lang w:eastAsia="en-GB"/>
        </w:rPr>
        <w:t>What should contact</w:t>
      </w:r>
      <w:r w:rsidR="00336592">
        <w:rPr>
          <w:rFonts w:ascii="Arial" w:eastAsia="Times New Roman" w:hAnsi="Arial" w:cs="Arial"/>
          <w:sz w:val="24"/>
          <w:szCs w:val="24"/>
          <w:lang w:eastAsia="en-GB"/>
        </w:rPr>
        <w:t xml:space="preserve">/progression </w:t>
      </w:r>
      <w:r w:rsidRPr="001A308A">
        <w:rPr>
          <w:rFonts w:ascii="Arial" w:eastAsia="Times New Roman" w:hAnsi="Arial" w:cs="Arial"/>
          <w:sz w:val="24"/>
          <w:szCs w:val="24"/>
          <w:lang w:eastAsia="en-GB"/>
        </w:rPr>
        <w:t>look like</w:t>
      </w:r>
      <w:r w:rsidR="0099377B">
        <w:rPr>
          <w:rFonts w:ascii="Arial" w:eastAsia="Times New Roman" w:hAnsi="Arial" w:cs="Arial"/>
          <w:sz w:val="24"/>
          <w:szCs w:val="24"/>
          <w:lang w:eastAsia="en-GB"/>
        </w:rPr>
        <w:t xml:space="preserve">? Could there be indirect contact?  Supervised? If a parent </w:t>
      </w:r>
      <w:r w:rsidR="006D15F1">
        <w:rPr>
          <w:rFonts w:ascii="Arial" w:eastAsia="Times New Roman" w:hAnsi="Arial" w:cs="Arial"/>
          <w:sz w:val="24"/>
          <w:szCs w:val="24"/>
          <w:lang w:eastAsia="en-GB"/>
        </w:rPr>
        <w:t xml:space="preserve">is re-entering the home is there a transition plan- what will this look like? </w:t>
      </w:r>
    </w:p>
    <w:p w:rsidR="00772E9E" w:rsidRPr="001A308A" w:rsidRDefault="00772E9E" w:rsidP="00772E9E">
      <w:pPr>
        <w:spacing w:after="0" w:line="240" w:lineRule="auto"/>
        <w:rPr>
          <w:rFonts w:ascii="Arial" w:eastAsia="Times New Roman" w:hAnsi="Arial" w:cs="Arial"/>
          <w:sz w:val="24"/>
          <w:szCs w:val="24"/>
          <w:lang w:eastAsia="en-GB"/>
        </w:rPr>
      </w:pPr>
    </w:p>
    <w:p w:rsidR="00772E9E" w:rsidRPr="001A308A" w:rsidRDefault="00772E9E" w:rsidP="00772E9E">
      <w:pPr>
        <w:spacing w:after="0" w:line="240" w:lineRule="auto"/>
        <w:rPr>
          <w:rFonts w:ascii="Arial" w:eastAsia="Times New Roman" w:hAnsi="Arial" w:cs="Arial"/>
          <w:sz w:val="24"/>
          <w:szCs w:val="24"/>
          <w:lang w:eastAsia="en-GB"/>
        </w:rPr>
      </w:pPr>
      <w:r w:rsidRPr="001A308A">
        <w:rPr>
          <w:rFonts w:ascii="Arial" w:eastAsia="Times New Roman" w:hAnsi="Arial" w:cs="Arial"/>
          <w:sz w:val="24"/>
          <w:szCs w:val="24"/>
          <w:lang w:eastAsia="en-GB"/>
        </w:rPr>
        <w:t>What could contact</w:t>
      </w:r>
      <w:r w:rsidR="00EA1DB8">
        <w:rPr>
          <w:rFonts w:ascii="Arial" w:eastAsia="Times New Roman" w:hAnsi="Arial" w:cs="Arial"/>
          <w:sz w:val="24"/>
          <w:szCs w:val="24"/>
          <w:lang w:eastAsia="en-GB"/>
        </w:rPr>
        <w:t>/progression</w:t>
      </w:r>
      <w:r w:rsidRPr="001A308A">
        <w:rPr>
          <w:rFonts w:ascii="Arial" w:eastAsia="Times New Roman" w:hAnsi="Arial" w:cs="Arial"/>
          <w:sz w:val="24"/>
          <w:szCs w:val="24"/>
          <w:lang w:eastAsia="en-GB"/>
        </w:rPr>
        <w:t xml:space="preserve"> look like if the risk was reduced? How can the parent reduce the risk how could it move </w:t>
      </w:r>
      <w:r w:rsidR="00EA1DB8" w:rsidRPr="001A308A">
        <w:rPr>
          <w:rFonts w:ascii="Arial" w:eastAsia="Times New Roman" w:hAnsi="Arial" w:cs="Arial"/>
          <w:sz w:val="24"/>
          <w:szCs w:val="24"/>
          <w:lang w:eastAsia="en-GB"/>
        </w:rPr>
        <w:t>to un supervised</w:t>
      </w:r>
      <w:r w:rsidR="00EA1DB8">
        <w:rPr>
          <w:rFonts w:ascii="Arial" w:eastAsia="Times New Roman" w:hAnsi="Arial" w:cs="Arial"/>
          <w:sz w:val="24"/>
          <w:szCs w:val="24"/>
          <w:lang w:eastAsia="en-GB"/>
        </w:rPr>
        <w:t xml:space="preserve"> or living together full-time? </w:t>
      </w:r>
    </w:p>
    <w:p w:rsidR="00772E9E" w:rsidRPr="001A308A" w:rsidRDefault="00772E9E" w:rsidP="00772E9E">
      <w:pPr>
        <w:spacing w:after="0" w:line="240" w:lineRule="auto"/>
        <w:rPr>
          <w:rFonts w:ascii="Arial" w:eastAsia="Times New Roman" w:hAnsi="Arial" w:cs="Arial"/>
          <w:sz w:val="24"/>
          <w:szCs w:val="24"/>
          <w:lang w:eastAsia="en-GB"/>
        </w:rPr>
      </w:pPr>
    </w:p>
    <w:p w:rsidR="00772E9E" w:rsidRPr="001A308A" w:rsidRDefault="00772E9E" w:rsidP="00772E9E">
      <w:pPr>
        <w:spacing w:after="0" w:line="240" w:lineRule="auto"/>
        <w:rPr>
          <w:rFonts w:ascii="Arial" w:eastAsia="Times New Roman" w:hAnsi="Arial" w:cs="Arial"/>
          <w:sz w:val="24"/>
          <w:szCs w:val="24"/>
          <w:lang w:eastAsia="en-GB"/>
        </w:rPr>
      </w:pPr>
    </w:p>
    <w:p w:rsidR="00772E9E" w:rsidRPr="001A308A" w:rsidRDefault="00772E9E" w:rsidP="00772E9E">
      <w:pPr>
        <w:spacing w:after="0" w:line="240" w:lineRule="auto"/>
        <w:rPr>
          <w:rFonts w:ascii="Arial" w:eastAsia="Times New Roman" w:hAnsi="Arial" w:cs="Arial"/>
          <w:sz w:val="24"/>
          <w:szCs w:val="24"/>
          <w:lang w:eastAsia="en-GB"/>
        </w:rPr>
      </w:pPr>
      <w:r w:rsidRPr="001A308A">
        <w:rPr>
          <w:rFonts w:ascii="Arial" w:eastAsia="Times New Roman" w:hAnsi="Arial" w:cs="Arial"/>
          <w:sz w:val="24"/>
          <w:szCs w:val="24"/>
          <w:lang w:eastAsia="en-GB"/>
        </w:rPr>
        <w:t>Signed:</w:t>
      </w:r>
    </w:p>
    <w:p w:rsidR="00772E9E" w:rsidRPr="001A308A" w:rsidRDefault="00772E9E" w:rsidP="00772E9E">
      <w:pPr>
        <w:spacing w:after="0" w:line="240" w:lineRule="auto"/>
        <w:rPr>
          <w:rFonts w:ascii="Arial" w:eastAsia="Times New Roman" w:hAnsi="Arial" w:cs="Arial"/>
          <w:sz w:val="24"/>
          <w:szCs w:val="24"/>
          <w:lang w:eastAsia="en-GB"/>
        </w:rPr>
      </w:pPr>
    </w:p>
    <w:p w:rsidR="00772E9E" w:rsidRPr="001A308A" w:rsidRDefault="00772E9E" w:rsidP="00772E9E">
      <w:pPr>
        <w:spacing w:after="0" w:line="240" w:lineRule="auto"/>
        <w:rPr>
          <w:rFonts w:ascii="Arial" w:eastAsia="Times New Roman" w:hAnsi="Arial" w:cs="Arial"/>
          <w:sz w:val="24"/>
          <w:szCs w:val="24"/>
          <w:lang w:eastAsia="en-GB"/>
        </w:rPr>
      </w:pPr>
    </w:p>
    <w:p w:rsidR="00772E9E" w:rsidRPr="001A308A" w:rsidRDefault="00772E9E" w:rsidP="00772E9E">
      <w:pPr>
        <w:spacing w:after="0" w:line="240" w:lineRule="auto"/>
        <w:rPr>
          <w:rFonts w:ascii="Arial" w:eastAsia="Times New Roman" w:hAnsi="Arial" w:cs="Arial"/>
          <w:sz w:val="24"/>
          <w:szCs w:val="24"/>
          <w:lang w:eastAsia="en-GB"/>
        </w:rPr>
      </w:pPr>
      <w:r w:rsidRPr="001A308A">
        <w:rPr>
          <w:rFonts w:ascii="Arial" w:eastAsia="Times New Roman" w:hAnsi="Arial" w:cs="Arial"/>
          <w:noProof/>
          <w:sz w:val="24"/>
          <w:szCs w:val="24"/>
          <w:lang w:eastAsia="en-GB"/>
        </w:rPr>
        <w:t>………………….Social Worker</w:t>
      </w:r>
    </w:p>
    <w:p w:rsidR="00772E9E" w:rsidRPr="001A308A" w:rsidRDefault="00772E9E" w:rsidP="00772E9E">
      <w:pPr>
        <w:spacing w:after="0" w:line="240" w:lineRule="auto"/>
        <w:rPr>
          <w:rFonts w:ascii="Arial" w:eastAsia="Times New Roman" w:hAnsi="Arial" w:cs="Arial"/>
          <w:sz w:val="24"/>
          <w:szCs w:val="24"/>
          <w:lang w:eastAsia="en-GB"/>
        </w:rPr>
      </w:pPr>
    </w:p>
    <w:p w:rsidR="00772E9E" w:rsidRPr="00B4465D" w:rsidRDefault="00772E9E" w:rsidP="00C86187">
      <w:pPr>
        <w:jc w:val="center"/>
        <w:rPr>
          <w:rFonts w:ascii="Arial" w:hAnsi="Arial" w:cs="Arial"/>
          <w:b/>
          <w:bCs/>
        </w:rPr>
      </w:pPr>
    </w:p>
    <w:sectPr w:rsidR="00772E9E" w:rsidRPr="00B4465D" w:rsidSect="00453052">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2BF" w:rsidRDefault="003E42BF" w:rsidP="00C42051">
      <w:pPr>
        <w:spacing w:after="0" w:line="240" w:lineRule="auto"/>
      </w:pPr>
      <w:r>
        <w:separator/>
      </w:r>
    </w:p>
  </w:endnote>
  <w:endnote w:type="continuationSeparator" w:id="0">
    <w:p w:rsidR="003E42BF" w:rsidRDefault="003E42BF" w:rsidP="00C4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2BF" w:rsidRDefault="003E42BF" w:rsidP="00C42051">
      <w:pPr>
        <w:spacing w:after="0" w:line="240" w:lineRule="auto"/>
      </w:pPr>
      <w:r>
        <w:separator/>
      </w:r>
    </w:p>
  </w:footnote>
  <w:footnote w:type="continuationSeparator" w:id="0">
    <w:p w:rsidR="003E42BF" w:rsidRDefault="003E42BF" w:rsidP="00C42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2051" w:rsidRDefault="00C2228F">
    <w:pPr>
      <w:pStyle w:val="Header"/>
    </w:pPr>
    <w:r>
      <w:t>Risk Assessm</w:t>
    </w:r>
    <w:r w:rsidR="00B24CF3">
      <w:t xml:space="preserve">ent Guidance </w:t>
    </w:r>
    <w:r w:rsidR="007640AE">
      <w:t>July 20</w:t>
    </w:r>
    <w:r w:rsidR="00B24CF3">
      <w:t>22</w:t>
    </w:r>
    <w:r w:rsidR="00407DA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2D62" w:rsidRDefault="00902D62">
    <w:pPr>
      <w:pStyle w:val="Header"/>
    </w:pPr>
    <w:r>
      <w:t>Risk Assessment Template May22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CCE"/>
    <w:multiLevelType w:val="hybridMultilevel"/>
    <w:tmpl w:val="6726B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060912"/>
    <w:multiLevelType w:val="hybridMultilevel"/>
    <w:tmpl w:val="49F6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944D9"/>
    <w:multiLevelType w:val="hybridMultilevel"/>
    <w:tmpl w:val="16EA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17CCC"/>
    <w:multiLevelType w:val="hybridMultilevel"/>
    <w:tmpl w:val="DBDAF6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5F67913"/>
    <w:multiLevelType w:val="hybridMultilevel"/>
    <w:tmpl w:val="26CCD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3A19BD"/>
    <w:multiLevelType w:val="hybridMultilevel"/>
    <w:tmpl w:val="02946388"/>
    <w:lvl w:ilvl="0" w:tplc="0F4E990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8005B"/>
    <w:multiLevelType w:val="hybridMultilevel"/>
    <w:tmpl w:val="B956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C26C5"/>
    <w:multiLevelType w:val="hybridMultilevel"/>
    <w:tmpl w:val="B4A0DBE8"/>
    <w:lvl w:ilvl="0" w:tplc="7B4C839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CB3756"/>
    <w:multiLevelType w:val="hybridMultilevel"/>
    <w:tmpl w:val="C916EE50"/>
    <w:lvl w:ilvl="0" w:tplc="787827F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240355"/>
    <w:multiLevelType w:val="hybridMultilevel"/>
    <w:tmpl w:val="1B701288"/>
    <w:lvl w:ilvl="0" w:tplc="AE4C4FF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4F6D86"/>
    <w:multiLevelType w:val="hybridMultilevel"/>
    <w:tmpl w:val="EA963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C4904FC"/>
    <w:multiLevelType w:val="hybridMultilevel"/>
    <w:tmpl w:val="ADE6EBD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2" w15:restartNumberingAfterBreak="0">
    <w:nsid w:val="6C99028E"/>
    <w:multiLevelType w:val="hybridMultilevel"/>
    <w:tmpl w:val="1EF6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621B4"/>
    <w:multiLevelType w:val="multilevel"/>
    <w:tmpl w:val="38AA2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05AA2"/>
    <w:multiLevelType w:val="hybridMultilevel"/>
    <w:tmpl w:val="6EC2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003493">
    <w:abstractNumId w:val="1"/>
  </w:num>
  <w:num w:numId="2" w16cid:durableId="1339576533">
    <w:abstractNumId w:val="4"/>
  </w:num>
  <w:num w:numId="3" w16cid:durableId="963081266">
    <w:abstractNumId w:val="14"/>
  </w:num>
  <w:num w:numId="4" w16cid:durableId="1004361191">
    <w:abstractNumId w:val="11"/>
  </w:num>
  <w:num w:numId="5" w16cid:durableId="1585845436">
    <w:abstractNumId w:val="0"/>
  </w:num>
  <w:num w:numId="6" w16cid:durableId="10033153">
    <w:abstractNumId w:val="10"/>
  </w:num>
  <w:num w:numId="7" w16cid:durableId="1713142582">
    <w:abstractNumId w:val="6"/>
  </w:num>
  <w:num w:numId="8" w16cid:durableId="1328749314">
    <w:abstractNumId w:val="12"/>
  </w:num>
  <w:num w:numId="9" w16cid:durableId="1721321856">
    <w:abstractNumId w:val="2"/>
  </w:num>
  <w:num w:numId="10" w16cid:durableId="259139934">
    <w:abstractNumId w:val="7"/>
  </w:num>
  <w:num w:numId="11" w16cid:durableId="1866139468">
    <w:abstractNumId w:val="5"/>
  </w:num>
  <w:num w:numId="12" w16cid:durableId="204022350">
    <w:abstractNumId w:val="9"/>
  </w:num>
  <w:num w:numId="13" w16cid:durableId="1268777688">
    <w:abstractNumId w:val="3"/>
  </w:num>
  <w:num w:numId="14" w16cid:durableId="778061401">
    <w:abstractNumId w:val="13"/>
  </w:num>
  <w:num w:numId="15" w16cid:durableId="1019160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45"/>
    <w:rsid w:val="00023445"/>
    <w:rsid w:val="00046776"/>
    <w:rsid w:val="000535DA"/>
    <w:rsid w:val="00065C2F"/>
    <w:rsid w:val="00077B17"/>
    <w:rsid w:val="00092B78"/>
    <w:rsid w:val="000C5B4B"/>
    <w:rsid w:val="000D2C20"/>
    <w:rsid w:val="000E3092"/>
    <w:rsid w:val="001309A7"/>
    <w:rsid w:val="00133D4D"/>
    <w:rsid w:val="001356A3"/>
    <w:rsid w:val="0013728E"/>
    <w:rsid w:val="001A308A"/>
    <w:rsid w:val="001A64CD"/>
    <w:rsid w:val="001B401C"/>
    <w:rsid w:val="001D6471"/>
    <w:rsid w:val="001E19EC"/>
    <w:rsid w:val="001E48BD"/>
    <w:rsid w:val="001E63AA"/>
    <w:rsid w:val="001F0060"/>
    <w:rsid w:val="00207845"/>
    <w:rsid w:val="00226A91"/>
    <w:rsid w:val="0023213D"/>
    <w:rsid w:val="00246156"/>
    <w:rsid w:val="0025332C"/>
    <w:rsid w:val="00284AC8"/>
    <w:rsid w:val="002C427E"/>
    <w:rsid w:val="002C5A21"/>
    <w:rsid w:val="002E5972"/>
    <w:rsid w:val="0030456F"/>
    <w:rsid w:val="0032498C"/>
    <w:rsid w:val="003267D2"/>
    <w:rsid w:val="00333E6F"/>
    <w:rsid w:val="00335DD5"/>
    <w:rsid w:val="00336592"/>
    <w:rsid w:val="0035336C"/>
    <w:rsid w:val="00375B84"/>
    <w:rsid w:val="003A2037"/>
    <w:rsid w:val="003B56F3"/>
    <w:rsid w:val="003D3B39"/>
    <w:rsid w:val="003E3B8B"/>
    <w:rsid w:val="003E42BF"/>
    <w:rsid w:val="003E78EE"/>
    <w:rsid w:val="00406184"/>
    <w:rsid w:val="00407DAA"/>
    <w:rsid w:val="00424C94"/>
    <w:rsid w:val="004418D5"/>
    <w:rsid w:val="0044742E"/>
    <w:rsid w:val="00451299"/>
    <w:rsid w:val="00453052"/>
    <w:rsid w:val="004601E9"/>
    <w:rsid w:val="0046499A"/>
    <w:rsid w:val="004734B0"/>
    <w:rsid w:val="00485FFF"/>
    <w:rsid w:val="004B11F9"/>
    <w:rsid w:val="004B6A4B"/>
    <w:rsid w:val="004C1CFB"/>
    <w:rsid w:val="004C2AA3"/>
    <w:rsid w:val="004C2FE4"/>
    <w:rsid w:val="004C523A"/>
    <w:rsid w:val="0050038F"/>
    <w:rsid w:val="00503CBF"/>
    <w:rsid w:val="00507419"/>
    <w:rsid w:val="0053226B"/>
    <w:rsid w:val="00541998"/>
    <w:rsid w:val="005464BD"/>
    <w:rsid w:val="005466BF"/>
    <w:rsid w:val="00552DD2"/>
    <w:rsid w:val="0057367F"/>
    <w:rsid w:val="005767EC"/>
    <w:rsid w:val="005850F0"/>
    <w:rsid w:val="005A1C39"/>
    <w:rsid w:val="005C5F3A"/>
    <w:rsid w:val="005F0D69"/>
    <w:rsid w:val="00605007"/>
    <w:rsid w:val="00633707"/>
    <w:rsid w:val="00670249"/>
    <w:rsid w:val="00677534"/>
    <w:rsid w:val="006859A2"/>
    <w:rsid w:val="00697207"/>
    <w:rsid w:val="006B784B"/>
    <w:rsid w:val="006D15F1"/>
    <w:rsid w:val="006D673A"/>
    <w:rsid w:val="00710E29"/>
    <w:rsid w:val="007640AE"/>
    <w:rsid w:val="00765A6C"/>
    <w:rsid w:val="00772E9E"/>
    <w:rsid w:val="0077492D"/>
    <w:rsid w:val="007956B6"/>
    <w:rsid w:val="00795D69"/>
    <w:rsid w:val="007C48AA"/>
    <w:rsid w:val="007F5460"/>
    <w:rsid w:val="0081263F"/>
    <w:rsid w:val="00812B92"/>
    <w:rsid w:val="00821F4F"/>
    <w:rsid w:val="00852FCC"/>
    <w:rsid w:val="00862B61"/>
    <w:rsid w:val="008B7E12"/>
    <w:rsid w:val="0090083A"/>
    <w:rsid w:val="00902D62"/>
    <w:rsid w:val="009053BA"/>
    <w:rsid w:val="009125A6"/>
    <w:rsid w:val="00924F29"/>
    <w:rsid w:val="0093542E"/>
    <w:rsid w:val="009365BF"/>
    <w:rsid w:val="0099377B"/>
    <w:rsid w:val="009A33AE"/>
    <w:rsid w:val="009B4A8B"/>
    <w:rsid w:val="009C10EE"/>
    <w:rsid w:val="009D16D9"/>
    <w:rsid w:val="009D6CCB"/>
    <w:rsid w:val="009E034C"/>
    <w:rsid w:val="009E0CE4"/>
    <w:rsid w:val="009E58BE"/>
    <w:rsid w:val="009E5B40"/>
    <w:rsid w:val="00A0380C"/>
    <w:rsid w:val="00A22DDA"/>
    <w:rsid w:val="00A55B60"/>
    <w:rsid w:val="00A6184F"/>
    <w:rsid w:val="00A75F6D"/>
    <w:rsid w:val="00A95C7E"/>
    <w:rsid w:val="00A97396"/>
    <w:rsid w:val="00AB04D4"/>
    <w:rsid w:val="00AB5B61"/>
    <w:rsid w:val="00AE0DE2"/>
    <w:rsid w:val="00B24CF3"/>
    <w:rsid w:val="00B373F0"/>
    <w:rsid w:val="00B40EEE"/>
    <w:rsid w:val="00B4465D"/>
    <w:rsid w:val="00B45544"/>
    <w:rsid w:val="00B457CB"/>
    <w:rsid w:val="00B671F6"/>
    <w:rsid w:val="00B81F0D"/>
    <w:rsid w:val="00B913BF"/>
    <w:rsid w:val="00BA5D19"/>
    <w:rsid w:val="00BD1E63"/>
    <w:rsid w:val="00BE0BB2"/>
    <w:rsid w:val="00BE31D2"/>
    <w:rsid w:val="00BE6104"/>
    <w:rsid w:val="00BF5C97"/>
    <w:rsid w:val="00C05E18"/>
    <w:rsid w:val="00C0748B"/>
    <w:rsid w:val="00C2228F"/>
    <w:rsid w:val="00C301EE"/>
    <w:rsid w:val="00C42051"/>
    <w:rsid w:val="00C662BD"/>
    <w:rsid w:val="00C773BD"/>
    <w:rsid w:val="00C80CAB"/>
    <w:rsid w:val="00C85D3A"/>
    <w:rsid w:val="00C86187"/>
    <w:rsid w:val="00C90DCC"/>
    <w:rsid w:val="00CE40E8"/>
    <w:rsid w:val="00CF13B8"/>
    <w:rsid w:val="00D154A5"/>
    <w:rsid w:val="00D4109E"/>
    <w:rsid w:val="00D426A9"/>
    <w:rsid w:val="00D47E20"/>
    <w:rsid w:val="00D75BB5"/>
    <w:rsid w:val="00D772F8"/>
    <w:rsid w:val="00D928C0"/>
    <w:rsid w:val="00D93C51"/>
    <w:rsid w:val="00DA0631"/>
    <w:rsid w:val="00DB52BA"/>
    <w:rsid w:val="00DB6B4B"/>
    <w:rsid w:val="00DC5FDB"/>
    <w:rsid w:val="00DC6C05"/>
    <w:rsid w:val="00DD1CC4"/>
    <w:rsid w:val="00DD4002"/>
    <w:rsid w:val="00DF3D23"/>
    <w:rsid w:val="00E02E6B"/>
    <w:rsid w:val="00E05103"/>
    <w:rsid w:val="00E05B8C"/>
    <w:rsid w:val="00E14A9A"/>
    <w:rsid w:val="00E2584F"/>
    <w:rsid w:val="00E364AA"/>
    <w:rsid w:val="00E52A87"/>
    <w:rsid w:val="00E96D77"/>
    <w:rsid w:val="00EA1DB8"/>
    <w:rsid w:val="00EB62E6"/>
    <w:rsid w:val="00EC3F74"/>
    <w:rsid w:val="00EE020A"/>
    <w:rsid w:val="00EE22F2"/>
    <w:rsid w:val="00F26850"/>
    <w:rsid w:val="00F346F9"/>
    <w:rsid w:val="00F44263"/>
    <w:rsid w:val="00F844AD"/>
    <w:rsid w:val="00F84704"/>
    <w:rsid w:val="00F85DD4"/>
    <w:rsid w:val="00FB2EEE"/>
    <w:rsid w:val="00FB5667"/>
    <w:rsid w:val="00FF1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3A71D"/>
  <w15:chartTrackingRefBased/>
  <w15:docId w15:val="{52A26DE0-0365-4700-B6CB-DD35928E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3B8"/>
    <w:pPr>
      <w:ind w:left="720"/>
      <w:contextualSpacing/>
    </w:pPr>
  </w:style>
  <w:style w:type="paragraph" w:styleId="Header">
    <w:name w:val="header"/>
    <w:basedOn w:val="Normal"/>
    <w:link w:val="HeaderChar"/>
    <w:uiPriority w:val="99"/>
    <w:unhideWhenUsed/>
    <w:rsid w:val="00C42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051"/>
  </w:style>
  <w:style w:type="paragraph" w:styleId="Footer">
    <w:name w:val="footer"/>
    <w:basedOn w:val="Normal"/>
    <w:link w:val="FooterChar"/>
    <w:uiPriority w:val="99"/>
    <w:unhideWhenUsed/>
    <w:rsid w:val="00C42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051"/>
  </w:style>
  <w:style w:type="table" w:styleId="TableGrid">
    <w:name w:val="Table Grid"/>
    <w:basedOn w:val="TableNormal"/>
    <w:uiPriority w:val="39"/>
    <w:rsid w:val="00D77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6D9"/>
    <w:rPr>
      <w:sz w:val="16"/>
      <w:szCs w:val="16"/>
    </w:rPr>
  </w:style>
  <w:style w:type="paragraph" w:styleId="CommentText">
    <w:name w:val="annotation text"/>
    <w:basedOn w:val="Normal"/>
    <w:link w:val="CommentTextChar"/>
    <w:uiPriority w:val="99"/>
    <w:unhideWhenUsed/>
    <w:rsid w:val="009D16D9"/>
    <w:pPr>
      <w:spacing w:line="240" w:lineRule="auto"/>
    </w:pPr>
    <w:rPr>
      <w:sz w:val="20"/>
      <w:szCs w:val="20"/>
    </w:rPr>
  </w:style>
  <w:style w:type="character" w:customStyle="1" w:styleId="CommentTextChar">
    <w:name w:val="Comment Text Char"/>
    <w:basedOn w:val="DefaultParagraphFont"/>
    <w:link w:val="CommentText"/>
    <w:uiPriority w:val="99"/>
    <w:rsid w:val="009D16D9"/>
    <w:rPr>
      <w:sz w:val="20"/>
      <w:szCs w:val="20"/>
    </w:rPr>
  </w:style>
  <w:style w:type="paragraph" w:styleId="CommentSubject">
    <w:name w:val="annotation subject"/>
    <w:basedOn w:val="CommentText"/>
    <w:next w:val="CommentText"/>
    <w:link w:val="CommentSubjectChar"/>
    <w:uiPriority w:val="99"/>
    <w:semiHidden/>
    <w:unhideWhenUsed/>
    <w:rsid w:val="009D16D9"/>
    <w:rPr>
      <w:b/>
      <w:bCs/>
    </w:rPr>
  </w:style>
  <w:style w:type="character" w:customStyle="1" w:styleId="CommentSubjectChar">
    <w:name w:val="Comment Subject Char"/>
    <w:basedOn w:val="CommentTextChar"/>
    <w:link w:val="CommentSubject"/>
    <w:uiPriority w:val="99"/>
    <w:semiHidden/>
    <w:rsid w:val="009D16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_dlc_DocId xmlns="14ef3b5f-6ca1-4c1c-a353-a1c338ccc666">SXJZJSQ2YJM5-499006958-3542977</_dlc_DocId>
    <_dlc_DocIdUrl xmlns="14ef3b5f-6ca1-4c1c-a353-a1c338ccc666">
      <Url>https://antsertech.sharepoint.com/sites/TriXData2/_layouts/15/DocIdRedir.aspx?ID=SXJZJSQ2YJM5-499006958-3542977</Url>
      <Description>SXJZJSQ2YJM5-499006958-3542977</Description>
    </_dlc_DocIdUrl>
    <lcf76f155ced4ddcb4097134ff3c332f xmlns="8cece656-0528-402e-8958-c6c8155243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E87517-5C12-4C1A-B431-D42463106E8E}"/>
</file>

<file path=customXml/itemProps2.xml><?xml version="1.0" encoding="utf-8"?>
<ds:datastoreItem xmlns:ds="http://schemas.openxmlformats.org/officeDocument/2006/customXml" ds:itemID="{B18D9D57-726D-4D2B-82EA-5FBAB0B15040}"/>
</file>

<file path=customXml/itemProps3.xml><?xml version="1.0" encoding="utf-8"?>
<ds:datastoreItem xmlns:ds="http://schemas.openxmlformats.org/officeDocument/2006/customXml" ds:itemID="{4E784887-6B27-4789-92E8-76E933E0D46D}"/>
</file>

<file path=customXml/itemProps4.xml><?xml version="1.0" encoding="utf-8"?>
<ds:datastoreItem xmlns:ds="http://schemas.openxmlformats.org/officeDocument/2006/customXml" ds:itemID="{C33072D0-0FC6-43D9-9501-282E1F88C406}"/>
</file>

<file path=docProps/app.xml><?xml version="1.0" encoding="utf-8"?>
<Properties xmlns="http://schemas.openxmlformats.org/officeDocument/2006/extended-properties" xmlns:vt="http://schemas.openxmlformats.org/officeDocument/2006/docPropsVTypes">
  <Template>Normal</Template>
  <TotalTime>0</TotalTime>
  <Pages>1</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Naden</dc:creator>
  <cp:keywords/>
  <dc:description/>
  <cp:lastModifiedBy>Pauline Ryan</cp:lastModifiedBy>
  <cp:revision>1</cp:revision>
  <dcterms:created xsi:type="dcterms:W3CDTF">2022-09-08T14:27:00Z</dcterms:created>
  <dcterms:modified xsi:type="dcterms:W3CDTF">2022-09-08T14:27:00Z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ca89461d-f253-4131-b9fb-f31e1fee75dc</vt:lpwstr>
  </property>
  <property fmtid="{D5CDD505-2E9C-101B-9397-08002B2CF9AE}" pid="4" name="MediaServiceImageTags">
    <vt:lpwstr/>
  </property>
</Properties>
</file>